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559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290413" w:rsidRDefault="00290413" w:rsidP="00290413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290413" w:rsidTr="00290413">
        <w:trPr>
          <w:trHeight w:val="55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  <w:p w:rsidR="00290413" w:rsidRDefault="00290413" w:rsidP="002904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582B35">
              <w:rPr>
                <w:b/>
              </w:rPr>
              <w:t xml:space="preserve">17 décembre </w:t>
            </w:r>
            <w:r>
              <w:rPr>
                <w:b/>
              </w:rPr>
              <w:t xml:space="preserve"> </w:t>
            </w:r>
          </w:p>
          <w:p w:rsidR="00290413" w:rsidRDefault="00290413" w:rsidP="002904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Pr="00582B35" w:rsidRDefault="00290413" w:rsidP="00290413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compléter la trousse </w:t>
            </w:r>
          </w:p>
          <w:p w:rsidR="00290413" w:rsidRPr="00582B35" w:rsidRDefault="00582B35" w:rsidP="00882D2E">
            <w:pPr>
              <w:spacing w:after="0" w:line="240" w:lineRule="auto"/>
            </w:pPr>
            <w:r w:rsidRPr="00582B35">
              <w:t xml:space="preserve">Temps : leçon alimentation--&gt; tout évaluation </w:t>
            </w:r>
          </w:p>
          <w:p w:rsidR="00582B35" w:rsidRPr="00582B35" w:rsidRDefault="00582B35" w:rsidP="00882D2E">
            <w:pPr>
              <w:spacing w:after="0" w:line="240" w:lineRule="auto"/>
            </w:pPr>
            <w:r w:rsidRPr="00582B35">
              <w:t xml:space="preserve">Maths : CA2 : soustraction+placer les nombres sur une droite graduée--&gt; évaluation </w:t>
            </w:r>
          </w:p>
        </w:tc>
      </w:tr>
      <w:tr w:rsidR="00290413" w:rsidTr="00290413">
        <w:trPr>
          <w:trHeight w:val="63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582B35" w:rsidP="00582B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18 décembre</w:t>
            </w:r>
            <w:r w:rsidR="00290413">
              <w:rPr>
                <w:b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Pr="00582B35" w:rsidRDefault="00290413" w:rsidP="00290413">
            <w:pPr>
              <w:spacing w:after="0" w:line="240" w:lineRule="auto"/>
            </w:pPr>
            <w:r w:rsidRPr="00582B35">
              <w:t>EPS : apporter sa tenue de sport</w:t>
            </w:r>
          </w:p>
          <w:p w:rsidR="00290413" w:rsidRPr="00582B35" w:rsidRDefault="00290413" w:rsidP="00290413">
            <w:pPr>
              <w:spacing w:after="0" w:line="240" w:lineRule="auto"/>
            </w:pPr>
            <w:r w:rsidRPr="00582B35">
              <w:t xml:space="preserve">Dictée : </w:t>
            </w:r>
            <w:r w:rsidR="00582B35" w:rsidRPr="00582B35">
              <w:t>semaine 13</w:t>
            </w:r>
          </w:p>
          <w:p w:rsidR="00290413" w:rsidRPr="00582B35" w:rsidRDefault="00290413" w:rsidP="00290413">
            <w:pPr>
              <w:spacing w:after="0" w:line="240" w:lineRule="auto"/>
            </w:pPr>
            <w:r w:rsidRPr="00582B35">
              <w:t xml:space="preserve">maths   : apprendre  les  tables  de  la  ceinture  à passer </w:t>
            </w:r>
          </w:p>
          <w:p w:rsidR="00290413" w:rsidRPr="00582B35" w:rsidRDefault="00582B35" w:rsidP="00290413">
            <w:pPr>
              <w:spacing w:after="0" w:line="240" w:lineRule="auto"/>
            </w:pPr>
            <w:r w:rsidRPr="00582B35">
              <w:t xml:space="preserve">lecture : évaluation </w:t>
            </w:r>
            <w:proofErr w:type="spellStart"/>
            <w:r w:rsidRPr="00582B35">
              <w:t>Oukélé</w:t>
            </w:r>
            <w:proofErr w:type="spellEnd"/>
            <w:r w:rsidRPr="00582B35">
              <w:t> : compréhension</w:t>
            </w:r>
            <w:r w:rsidR="00290413" w:rsidRPr="00582B35">
              <w:t xml:space="preserve"> </w:t>
            </w:r>
          </w:p>
        </w:tc>
      </w:tr>
      <w:tr w:rsidR="00290413" w:rsidTr="00290413">
        <w:trPr>
          <w:trHeight w:val="83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582B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582B35">
              <w:rPr>
                <w:b/>
              </w:rPr>
              <w:t xml:space="preserve">20 décembre </w:t>
            </w:r>
            <w:r>
              <w:rPr>
                <w:b/>
              </w:rPr>
              <w:t xml:space="preserve">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Pr="00582B35" w:rsidRDefault="00582B35" w:rsidP="00290413">
            <w:pPr>
              <w:spacing w:after="0" w:line="240" w:lineRule="auto"/>
            </w:pPr>
            <w:r w:rsidRPr="00582B35">
              <w:t xml:space="preserve">Vocabulaire : écrire une phrase qui décrit la ville dans le cahier de brouillon </w:t>
            </w:r>
          </w:p>
          <w:p w:rsidR="00290413" w:rsidRPr="00582B35" w:rsidRDefault="00290413" w:rsidP="00290413">
            <w:pPr>
              <w:spacing w:after="0" w:line="240" w:lineRule="auto"/>
            </w:pPr>
            <w:r w:rsidRPr="00582B35">
              <w:t>E.P.S    : apporter  ses  affaires  de  sport</w:t>
            </w:r>
          </w:p>
          <w:p w:rsidR="00582B35" w:rsidRPr="00582B35" w:rsidRDefault="00582B35" w:rsidP="00290413">
            <w:pPr>
              <w:spacing w:after="0" w:line="240" w:lineRule="auto"/>
            </w:pPr>
            <w:r w:rsidRPr="00582B35">
              <w:t xml:space="preserve">Espace : évaluation </w:t>
            </w:r>
          </w:p>
        </w:tc>
      </w:tr>
      <w:tr w:rsidR="00290413" w:rsidTr="00290413">
        <w:trPr>
          <w:trHeight w:val="55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582B35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 w:rsidR="00582B35">
              <w:rPr>
                <w:b/>
              </w:rPr>
              <w:t xml:space="preserve">21 décembre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Pr="00582B35" w:rsidRDefault="00582B35" w:rsidP="00290413">
            <w:pPr>
              <w:spacing w:after="0" w:line="240" w:lineRule="auto"/>
            </w:pPr>
            <w:r w:rsidRPr="00582B35">
              <w:t>Orthographe : revoir tous les mots des semaines 8 à 13</w:t>
            </w:r>
          </w:p>
        </w:tc>
      </w:tr>
    </w:tbl>
    <w:tbl>
      <w:tblPr>
        <w:tblpPr w:leftFromText="141" w:rightFromText="141" w:vertAnchor="page" w:horzAnchor="margin" w:tblpY="628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582B35" w:rsidTr="00290413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Default="00582B35" w:rsidP="00582B35">
            <w:pPr>
              <w:spacing w:after="0" w:line="240" w:lineRule="auto"/>
              <w:rPr>
                <w:b/>
              </w:rPr>
            </w:pPr>
          </w:p>
          <w:p w:rsidR="00582B35" w:rsidRDefault="00582B35" w:rsidP="00582B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17 décembre  </w:t>
            </w:r>
          </w:p>
          <w:p w:rsidR="00582B35" w:rsidRDefault="00582B35" w:rsidP="00582B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82B35" w:rsidRDefault="00582B35" w:rsidP="00582B35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Pr="00582B35" w:rsidRDefault="00582B35" w:rsidP="00582B35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582B35">
              <w:rPr>
                <w:b/>
                <w:color w:val="FF0000"/>
                <w:sz w:val="24"/>
              </w:rPr>
              <w:t xml:space="preserve">Faire signer la grille de comportement + compléter la trousse </w:t>
            </w:r>
          </w:p>
          <w:p w:rsidR="00582B35" w:rsidRPr="00582B35" w:rsidRDefault="00582B35" w:rsidP="00582B35">
            <w:pPr>
              <w:spacing w:after="0" w:line="240" w:lineRule="auto"/>
              <w:rPr>
                <w:color w:val="000000"/>
              </w:rPr>
            </w:pPr>
            <w:r w:rsidRPr="00582B35">
              <w:rPr>
                <w:color w:val="000000"/>
              </w:rPr>
              <w:t>Histoire : apprendre leçon sur les Gaulois (suite)</w:t>
            </w:r>
          </w:p>
          <w:p w:rsidR="00582B35" w:rsidRPr="00582B35" w:rsidRDefault="00582B35" w:rsidP="00582B35">
            <w:pPr>
              <w:spacing w:after="0" w:line="240" w:lineRule="auto"/>
              <w:rPr>
                <w:color w:val="000000"/>
              </w:rPr>
            </w:pPr>
            <w:r w:rsidRPr="00582B35">
              <w:rPr>
                <w:color w:val="000000"/>
              </w:rPr>
              <w:t>Littérature : lire livre du rallye +questions (avant dernier jour)</w:t>
            </w:r>
          </w:p>
          <w:p w:rsidR="00582B35" w:rsidRPr="00582B35" w:rsidRDefault="00582B35" w:rsidP="00582B35">
            <w:pPr>
              <w:spacing w:after="0" w:line="240" w:lineRule="auto"/>
              <w:rPr>
                <w:color w:val="000000"/>
              </w:rPr>
            </w:pPr>
            <w:r w:rsidRPr="00582B35">
              <w:rPr>
                <w:color w:val="000000"/>
              </w:rPr>
              <w:t xml:space="preserve">+livre de la biblio </w:t>
            </w:r>
          </w:p>
        </w:tc>
      </w:tr>
      <w:tr w:rsidR="00582B35" w:rsidTr="00290413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Default="00582B35" w:rsidP="00582B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18 décembre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Pr="00582B35" w:rsidRDefault="00582B35" w:rsidP="00582B35">
            <w:pPr>
              <w:spacing w:after="0" w:line="240" w:lineRule="auto"/>
            </w:pPr>
            <w:r w:rsidRPr="00582B35">
              <w:t xml:space="preserve">E P S : tenue de sport </w:t>
            </w:r>
          </w:p>
          <w:p w:rsidR="00582B35" w:rsidRPr="00582B35" w:rsidRDefault="00582B35" w:rsidP="00582B35">
            <w:pPr>
              <w:spacing w:after="0" w:line="240" w:lineRule="auto"/>
            </w:pPr>
            <w:r w:rsidRPr="00582B35">
              <w:t>Grammaire : revoir la leçon sur le sujet</w:t>
            </w:r>
          </w:p>
          <w:p w:rsidR="00582B35" w:rsidRPr="00582B35" w:rsidRDefault="00582B35" w:rsidP="00582B35">
            <w:pPr>
              <w:spacing w:after="0" w:line="240" w:lineRule="auto"/>
            </w:pPr>
            <w:r w:rsidRPr="00582B35">
              <w:t>maths : apprendre les tables de la ceinture à passer</w:t>
            </w:r>
          </w:p>
          <w:p w:rsidR="00582B35" w:rsidRPr="00582B35" w:rsidRDefault="00582B35" w:rsidP="00582B35">
            <w:pPr>
              <w:spacing w:after="0" w:line="240" w:lineRule="auto"/>
            </w:pPr>
            <w:r w:rsidRPr="00582B35">
              <w:t xml:space="preserve">sciences : évaluation : états et changements d’états  </w:t>
            </w:r>
          </w:p>
        </w:tc>
      </w:tr>
      <w:tr w:rsidR="00582B35" w:rsidTr="00290413">
        <w:trPr>
          <w:trHeight w:val="27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Default="00582B35" w:rsidP="00582B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20 décembre 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Pr="00582B35" w:rsidRDefault="00582B35" w:rsidP="00582B35">
            <w:pPr>
              <w:spacing w:after="0" w:line="240" w:lineRule="auto"/>
            </w:pPr>
            <w:r w:rsidRPr="00582B35">
              <w:t>EPS: apporter ses affaires de sport</w:t>
            </w:r>
          </w:p>
          <w:p w:rsidR="00582B35" w:rsidRPr="00582B35" w:rsidRDefault="00582B35" w:rsidP="00582B35">
            <w:pPr>
              <w:spacing w:after="0" w:line="240" w:lineRule="auto"/>
            </w:pPr>
            <w:r w:rsidRPr="00582B35">
              <w:t xml:space="preserve">géométrie : savoir tracer des droites perpendiculaires et parallèles  </w:t>
            </w:r>
          </w:p>
          <w:p w:rsidR="00582B35" w:rsidRPr="00582B35" w:rsidRDefault="00582B35" w:rsidP="00582B35">
            <w:pPr>
              <w:spacing w:after="0" w:line="240" w:lineRule="auto"/>
            </w:pPr>
            <w:r w:rsidRPr="00582B35">
              <w:t xml:space="preserve">orthographe : faire une phrase avec « ce » et avec « cet » </w:t>
            </w:r>
          </w:p>
        </w:tc>
      </w:tr>
      <w:tr w:rsidR="00582B35" w:rsidTr="00290413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Default="00582B35" w:rsidP="00582B35">
            <w:pPr>
              <w:spacing w:after="0" w:line="240" w:lineRule="auto"/>
            </w:pPr>
            <w:r>
              <w:rPr>
                <w:b/>
              </w:rPr>
              <w:t xml:space="preserve">Vendredi 21 décembre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2B35" w:rsidRPr="00582B35" w:rsidRDefault="00582B35" w:rsidP="00582B35">
            <w:pPr>
              <w:spacing w:after="0" w:line="240" w:lineRule="auto"/>
            </w:pPr>
            <w:r w:rsidRPr="00582B35">
              <w:t>Orthographe : revoir tous les mots des semaines 8 à 13</w:t>
            </w:r>
          </w:p>
        </w:tc>
      </w:tr>
    </w:tbl>
    <w:p w:rsidR="00D23ABA" w:rsidRDefault="00D23ABA" w:rsidP="00290413"/>
    <w:sectPr w:rsidR="00D23ABA" w:rsidSect="00D23AB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BA"/>
    <w:rsid w:val="00072943"/>
    <w:rsid w:val="00290413"/>
    <w:rsid w:val="00582B35"/>
    <w:rsid w:val="006A4671"/>
    <w:rsid w:val="00882D2E"/>
    <w:rsid w:val="00C95F23"/>
    <w:rsid w:val="00D23ABA"/>
    <w:rsid w:val="00DD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D23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3ABA"/>
    <w:pPr>
      <w:spacing w:after="140" w:line="288" w:lineRule="auto"/>
    </w:pPr>
  </w:style>
  <w:style w:type="paragraph" w:styleId="Liste">
    <w:name w:val="List"/>
    <w:basedOn w:val="Corpsdetexte"/>
    <w:rsid w:val="00D23ABA"/>
    <w:rPr>
      <w:rFonts w:cs="Mangal"/>
    </w:rPr>
  </w:style>
  <w:style w:type="paragraph" w:customStyle="1" w:styleId="Caption">
    <w:name w:val="Caption"/>
    <w:basedOn w:val="Normal"/>
    <w:qFormat/>
    <w:rsid w:val="00D23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3ABA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62</cp:revision>
  <dcterms:created xsi:type="dcterms:W3CDTF">2017-11-17T15:59:00Z</dcterms:created>
  <dcterms:modified xsi:type="dcterms:W3CDTF">2018-12-16T14:31:00Z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