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E362CA">
        <w:rPr>
          <w:b/>
          <w:color w:val="00B050"/>
        </w:rPr>
        <w:t xml:space="preserve">jeudi  18 juin </w:t>
      </w:r>
      <w:r w:rsidR="008D3603">
        <w:rPr>
          <w:b/>
          <w:color w:val="00B050"/>
        </w:rPr>
        <w:t xml:space="preserve"> </w:t>
      </w:r>
      <w:r w:rsidR="009446FB">
        <w:rPr>
          <w:b/>
          <w:color w:val="00B050"/>
        </w:rPr>
        <w:t xml:space="preserve"> </w:t>
      </w:r>
      <w:r w:rsidR="008F09B7">
        <w:rPr>
          <w:b/>
          <w:color w:val="00B050"/>
        </w:rPr>
        <w:t xml:space="preserve"> </w:t>
      </w:r>
      <w:r w:rsidR="008D1B07">
        <w:rPr>
          <w:b/>
          <w:color w:val="00B050"/>
        </w:rPr>
        <w:t xml:space="preserve"> </w:t>
      </w:r>
      <w:r w:rsidR="003B7960">
        <w:rPr>
          <w:b/>
          <w:color w:val="00B050"/>
        </w:rPr>
        <w:t xml:space="preserve"> </w:t>
      </w:r>
      <w:r w:rsidR="004D41AD">
        <w:rPr>
          <w:b/>
          <w:color w:val="00B050"/>
        </w:rPr>
        <w:t xml:space="preserve">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960422" w:rsidRDefault="00960422" w:rsidP="0096042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Attention à bien reconnaitre et distinguer al partie entière de la partie décimale. Exemple :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+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 w:rsidRPr="006104E0"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= </w:t>
      </w:r>
      <w:r w:rsidRPr="006104E0">
        <w:rPr>
          <w:rFonts w:asciiTheme="minorHAnsi" w:hAnsiTheme="minorHAnsi" w:cstheme="minorHAnsi"/>
          <w:b/>
          <w:bCs/>
          <w:color w:val="00B050"/>
          <w:sz w:val="20"/>
          <w:szCs w:val="20"/>
        </w:rPr>
        <w:t>5</w:t>
      </w: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58</w:t>
      </w:r>
    </w:p>
    <w:p w:rsidR="00960422" w:rsidRDefault="00960422" w:rsidP="00960422">
      <w:pPr>
        <w:pStyle w:val="Default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6104E0">
        <w:rPr>
          <w:rFonts w:asciiTheme="minorHAnsi" w:hAnsiTheme="minorHAnsi" w:cstheme="minorHAnsi"/>
          <w:b/>
          <w:bCs/>
          <w:color w:val="auto"/>
          <w:sz w:val="20"/>
          <w:szCs w:val="20"/>
        </w:rPr>
        <w:t>La partie verte est la partie entière, on ajoute les 2 parties entières. La partie rouge est la partie décimale</w:t>
      </w:r>
    </w:p>
    <w:p w:rsidR="004D41AD" w:rsidRDefault="004D41AD" w:rsidP="006A46F5">
      <w:pPr>
        <w:spacing w:after="0" w:line="240" w:lineRule="auto"/>
        <w:rPr>
          <w:rFonts w:ascii="Maiandra GD" w:hAnsi="Maiandra GD"/>
          <w:b/>
          <w:color w:val="0070C0"/>
        </w:rPr>
      </w:pPr>
    </w:p>
    <w:p w:rsidR="006A46F5" w:rsidRPr="00993840" w:rsidRDefault="006A46F5" w:rsidP="006A46F5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 xml:space="preserve">8 + 2,79 = </w:t>
      </w:r>
      <w:r>
        <w:rPr>
          <w:rFonts w:ascii="Maiandra GD" w:hAnsi="Maiandra GD"/>
          <w:b/>
          <w:color w:val="FF0000"/>
        </w:rPr>
        <w:t>10,79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 xml:space="preserve">13 + 4,1 = </w:t>
      </w:r>
      <w:r>
        <w:rPr>
          <w:rFonts w:ascii="Maiandra GD" w:hAnsi="Maiandra GD"/>
          <w:b/>
          <w:color w:val="FF0000"/>
        </w:rPr>
        <w:t>17,1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8 + 0,541 =</w:t>
      </w:r>
      <w:r>
        <w:rPr>
          <w:rFonts w:ascii="Maiandra GD" w:hAnsi="Maiandra GD"/>
          <w:b/>
          <w:color w:val="FF0000"/>
        </w:rPr>
        <w:t>8,541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26 + 3,3</w:t>
      </w:r>
      <w:r w:rsidRPr="00C004A2">
        <w:rPr>
          <w:rFonts w:ascii="Maiandra GD" w:hAnsi="Maiandra GD"/>
          <w:b/>
          <w:color w:val="0070C0"/>
        </w:rPr>
        <w:t xml:space="preserve"> =</w:t>
      </w:r>
      <w:r>
        <w:rPr>
          <w:rFonts w:ascii="Maiandra GD" w:hAnsi="Maiandra GD"/>
          <w:b/>
          <w:color w:val="FF0000"/>
        </w:rPr>
        <w:t>29,3</w:t>
      </w:r>
    </w:p>
    <w:p w:rsidR="006A46F5" w:rsidRDefault="006A46F5" w:rsidP="006A46F5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1 + 1,1 = </w:t>
      </w:r>
      <w:r>
        <w:rPr>
          <w:rFonts w:ascii="Maiandra GD" w:hAnsi="Maiandra GD"/>
          <w:b/>
          <w:color w:val="FF0000"/>
        </w:rPr>
        <w:t>2,1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4 + 8,7 = </w:t>
      </w:r>
      <w:r>
        <w:rPr>
          <w:rFonts w:ascii="Maiandra GD" w:hAnsi="Maiandra GD"/>
          <w:b/>
          <w:color w:val="FF0000"/>
        </w:rPr>
        <w:t>12,7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9 + 9,02 = </w:t>
      </w:r>
      <w:r>
        <w:rPr>
          <w:rFonts w:ascii="Maiandra GD" w:hAnsi="Maiandra GD"/>
          <w:b/>
          <w:color w:val="FF0000"/>
        </w:rPr>
        <w:t>18,02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 xml:space="preserve">14 + 5,8 = </w:t>
      </w:r>
      <w:r>
        <w:rPr>
          <w:rFonts w:ascii="Maiandra GD" w:hAnsi="Maiandra GD"/>
          <w:b/>
          <w:color w:val="FF0000"/>
        </w:rPr>
        <w:t>19,8</w:t>
      </w:r>
    </w:p>
    <w:p w:rsidR="006A46F5" w:rsidRDefault="006A46F5" w:rsidP="006A46F5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 xml:space="preserve">7 + 4,7 = </w:t>
      </w:r>
      <w:r>
        <w:rPr>
          <w:rFonts w:ascii="Maiandra GD" w:hAnsi="Maiandra GD"/>
          <w:b/>
          <w:color w:val="FF0000"/>
        </w:rPr>
        <w:t>11,7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2 + 0,96 = </w:t>
      </w:r>
      <w:r>
        <w:rPr>
          <w:rFonts w:ascii="Maiandra GD" w:hAnsi="Maiandra GD"/>
          <w:b/>
          <w:color w:val="FF0000"/>
        </w:rPr>
        <w:t>2,96</w:t>
      </w:r>
    </w:p>
    <w:p w:rsidR="004D41AD" w:rsidRDefault="006A46F5" w:rsidP="006A46F5">
      <w:pPr>
        <w:spacing w:after="0" w:line="240" w:lineRule="auto"/>
        <w:rPr>
          <w:rFonts w:ascii="Maiandra GD" w:hAnsi="Maiandra GD"/>
          <w:b/>
          <w:color w:val="0070C0"/>
        </w:rPr>
      </w:pPr>
      <w:r w:rsidRPr="00993840">
        <w:rPr>
          <w:rFonts w:ascii="Maiandra GD" w:hAnsi="Maiandra GD"/>
          <w:b/>
          <w:color w:val="0070C0"/>
        </w:rPr>
        <w:tab/>
      </w:r>
    </w:p>
    <w:p w:rsidR="00B857A9" w:rsidRDefault="007C226E" w:rsidP="00A161F5">
      <w:pPr>
        <w:ind w:firstLine="360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7C226E" w:rsidRPr="006104E0" w:rsidRDefault="007C226E" w:rsidP="007C226E">
      <w:pPr>
        <w:spacing w:after="0" w:line="240" w:lineRule="auto"/>
        <w:rPr>
          <w:rFonts w:cstheme="minorHAnsi"/>
          <w:b/>
          <w:sz w:val="24"/>
        </w:rPr>
      </w:pPr>
      <w:r w:rsidRPr="006104E0">
        <w:rPr>
          <w:rFonts w:cstheme="minorHAnsi"/>
          <w:b/>
          <w:sz w:val="24"/>
        </w:rPr>
        <w:t>1 – Barre le mot qui n’appartient pas à la même famille.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a) blanchir- blanchisseur – blanchâtre – blanc – </w:t>
      </w:r>
      <w:r w:rsidRPr="007C226E">
        <w:rPr>
          <w:rFonts w:cstheme="minorHAnsi"/>
          <w:strike/>
          <w:sz w:val="24"/>
        </w:rPr>
        <w:t>banc</w:t>
      </w:r>
      <w:r w:rsidRPr="006104E0">
        <w:rPr>
          <w:rFonts w:cstheme="minorHAnsi"/>
          <w:sz w:val="24"/>
        </w:rPr>
        <w:t xml:space="preserve"> – blancheur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b) noir – noircir – noirceur – noirâtre – noircissement – </w:t>
      </w:r>
      <w:r w:rsidRPr="007C226E">
        <w:rPr>
          <w:rFonts w:cstheme="minorHAnsi"/>
          <w:strike/>
          <w:sz w:val="24"/>
        </w:rPr>
        <w:t>noix</w:t>
      </w:r>
      <w:r w:rsidRPr="006104E0">
        <w:rPr>
          <w:rFonts w:cstheme="minorHAnsi"/>
          <w:sz w:val="24"/>
        </w:rPr>
        <w:t xml:space="preserve">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c) bleuté – bleuet – </w:t>
      </w:r>
      <w:r w:rsidRPr="007C226E">
        <w:rPr>
          <w:rFonts w:cstheme="minorHAnsi"/>
          <w:strike/>
          <w:sz w:val="24"/>
        </w:rPr>
        <w:t>blouson</w:t>
      </w:r>
      <w:r w:rsidRPr="006104E0">
        <w:rPr>
          <w:rFonts w:cstheme="minorHAnsi"/>
          <w:sz w:val="24"/>
        </w:rPr>
        <w:t xml:space="preserve"> – bleu – bleuâtre – bleuir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d) rouge – infrarouge – </w:t>
      </w:r>
      <w:r w:rsidRPr="007C226E">
        <w:rPr>
          <w:rFonts w:cstheme="minorHAnsi"/>
          <w:strike/>
          <w:sz w:val="24"/>
        </w:rPr>
        <w:t>routine</w:t>
      </w:r>
      <w:r w:rsidRPr="006104E0">
        <w:rPr>
          <w:rFonts w:cstheme="minorHAnsi"/>
          <w:sz w:val="24"/>
        </w:rPr>
        <w:t xml:space="preserve"> – rougeoyer – rougeâtre – rougeole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e) </w:t>
      </w:r>
      <w:r w:rsidRPr="007C226E">
        <w:rPr>
          <w:rFonts w:cstheme="minorHAnsi"/>
          <w:strike/>
          <w:sz w:val="24"/>
        </w:rPr>
        <w:t>ver</w:t>
      </w:r>
      <w:r w:rsidRPr="006104E0">
        <w:rPr>
          <w:rFonts w:cstheme="minorHAnsi"/>
          <w:sz w:val="24"/>
        </w:rPr>
        <w:t xml:space="preserve"> – vert – verdure – verdâtre – verdir - verdoyant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</w:p>
    <w:p w:rsidR="007C226E" w:rsidRPr="006104E0" w:rsidRDefault="007C226E" w:rsidP="007C226E">
      <w:pPr>
        <w:spacing w:after="0" w:line="240" w:lineRule="auto"/>
        <w:rPr>
          <w:rFonts w:cstheme="minorHAnsi"/>
          <w:b/>
          <w:sz w:val="24"/>
        </w:rPr>
      </w:pPr>
      <w:r w:rsidRPr="006104E0">
        <w:rPr>
          <w:rFonts w:cstheme="minorHAnsi"/>
          <w:b/>
          <w:sz w:val="24"/>
        </w:rPr>
        <w:t xml:space="preserve">2– Encadre le radical commun des mots de chaque famille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a) 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 xml:space="preserve"> – 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 xml:space="preserve">age – 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 xml:space="preserve">erie – 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>ier – al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>er - al</w:t>
      </w:r>
      <w:r w:rsidRPr="007C226E">
        <w:rPr>
          <w:rFonts w:cstheme="minorHAnsi"/>
          <w:b/>
          <w:sz w:val="24"/>
        </w:rPr>
        <w:t>lait</w:t>
      </w:r>
      <w:r w:rsidRPr="006104E0">
        <w:rPr>
          <w:rFonts w:cstheme="minorHAnsi"/>
          <w:sz w:val="24"/>
        </w:rPr>
        <w:t xml:space="preserve">ement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b) </w:t>
      </w:r>
      <w:r w:rsidRPr="007C226E">
        <w:rPr>
          <w:rFonts w:cstheme="minorHAnsi"/>
          <w:b/>
          <w:sz w:val="24"/>
        </w:rPr>
        <w:t>laid</w:t>
      </w:r>
      <w:r w:rsidRPr="006104E0">
        <w:rPr>
          <w:rFonts w:cstheme="minorHAnsi"/>
          <w:sz w:val="24"/>
        </w:rPr>
        <w:t xml:space="preserve"> – </w:t>
      </w:r>
      <w:r w:rsidRPr="007C226E">
        <w:rPr>
          <w:rFonts w:cstheme="minorHAnsi"/>
          <w:b/>
          <w:sz w:val="24"/>
        </w:rPr>
        <w:t>laid</w:t>
      </w:r>
      <w:r w:rsidRPr="006104E0">
        <w:rPr>
          <w:rFonts w:cstheme="minorHAnsi"/>
          <w:sz w:val="24"/>
        </w:rPr>
        <w:t xml:space="preserve">eur – </w:t>
      </w:r>
      <w:r w:rsidRPr="007C226E">
        <w:rPr>
          <w:rFonts w:cstheme="minorHAnsi"/>
          <w:b/>
          <w:sz w:val="24"/>
        </w:rPr>
        <w:t>laid</w:t>
      </w:r>
      <w:r w:rsidRPr="006104E0">
        <w:rPr>
          <w:rFonts w:cstheme="minorHAnsi"/>
          <w:sz w:val="24"/>
        </w:rPr>
        <w:t>eron – en</w:t>
      </w:r>
      <w:r w:rsidRPr="007C226E">
        <w:rPr>
          <w:rFonts w:cstheme="minorHAnsi"/>
          <w:b/>
          <w:sz w:val="24"/>
        </w:rPr>
        <w:t>laid</w:t>
      </w:r>
      <w:r w:rsidRPr="006104E0">
        <w:rPr>
          <w:rFonts w:cstheme="minorHAnsi"/>
          <w:sz w:val="24"/>
        </w:rPr>
        <w:t>ir - en</w:t>
      </w:r>
      <w:r w:rsidRPr="007C226E">
        <w:rPr>
          <w:rFonts w:cstheme="minorHAnsi"/>
          <w:b/>
          <w:sz w:val="24"/>
        </w:rPr>
        <w:t>laid</w:t>
      </w:r>
      <w:r w:rsidRPr="006104E0">
        <w:rPr>
          <w:rFonts w:cstheme="minorHAnsi"/>
          <w:sz w:val="24"/>
        </w:rPr>
        <w:t xml:space="preserve">issement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>c)</w:t>
      </w:r>
      <w:r w:rsidRPr="007C226E">
        <w:rPr>
          <w:rFonts w:cstheme="minorHAnsi"/>
          <w:b/>
          <w:sz w:val="24"/>
        </w:rPr>
        <w:t xml:space="preserve"> terre</w:t>
      </w:r>
      <w:r w:rsidRPr="006104E0">
        <w:rPr>
          <w:rFonts w:cstheme="minorHAnsi"/>
          <w:sz w:val="24"/>
        </w:rPr>
        <w:t xml:space="preserve"> – en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er –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estre –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>itoire – at</w:t>
      </w:r>
      <w:r w:rsidRPr="007C226E">
        <w:rPr>
          <w:rFonts w:cstheme="minorHAnsi"/>
          <w:b/>
          <w:sz w:val="24"/>
        </w:rPr>
        <w:t>terr</w:t>
      </w:r>
      <w:r w:rsidRPr="007C226E">
        <w:rPr>
          <w:rFonts w:cstheme="minorHAnsi"/>
          <w:sz w:val="24"/>
        </w:rPr>
        <w:t>i</w:t>
      </w:r>
      <w:r w:rsidRPr="006104E0">
        <w:rPr>
          <w:rFonts w:cstheme="minorHAnsi"/>
          <w:sz w:val="24"/>
        </w:rPr>
        <w:t>r - sou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ain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d)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eur –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>ible – at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er –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oriser – </w:t>
      </w:r>
      <w:r w:rsidRPr="007C226E">
        <w:rPr>
          <w:rFonts w:cstheme="minorHAnsi"/>
          <w:b/>
          <w:sz w:val="24"/>
        </w:rPr>
        <w:t>terr</w:t>
      </w:r>
      <w:r w:rsidRPr="006104E0">
        <w:rPr>
          <w:rFonts w:cstheme="minorHAnsi"/>
          <w:sz w:val="24"/>
        </w:rPr>
        <w:t xml:space="preserve">oriste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  <w:r w:rsidRPr="006104E0">
        <w:rPr>
          <w:rFonts w:cstheme="minorHAnsi"/>
          <w:sz w:val="24"/>
        </w:rPr>
        <w:t xml:space="preserve">e) </w:t>
      </w:r>
      <w:r w:rsidRPr="007C226E">
        <w:rPr>
          <w:rFonts w:cstheme="minorHAnsi"/>
          <w:b/>
          <w:sz w:val="24"/>
        </w:rPr>
        <w:t>port</w:t>
      </w:r>
      <w:r w:rsidRPr="006104E0">
        <w:rPr>
          <w:rFonts w:cstheme="minorHAnsi"/>
          <w:sz w:val="24"/>
        </w:rPr>
        <w:t xml:space="preserve">e – </w:t>
      </w:r>
      <w:r w:rsidRPr="007C226E">
        <w:rPr>
          <w:rFonts w:cstheme="minorHAnsi"/>
          <w:b/>
          <w:sz w:val="24"/>
        </w:rPr>
        <w:t>port</w:t>
      </w:r>
      <w:r w:rsidRPr="006104E0">
        <w:rPr>
          <w:rFonts w:cstheme="minorHAnsi"/>
          <w:sz w:val="24"/>
        </w:rPr>
        <w:t xml:space="preserve">ier – </w:t>
      </w:r>
      <w:r w:rsidRPr="007C226E">
        <w:rPr>
          <w:rFonts w:cstheme="minorHAnsi"/>
          <w:b/>
          <w:sz w:val="24"/>
        </w:rPr>
        <w:t>port</w:t>
      </w:r>
      <w:r w:rsidRPr="006104E0">
        <w:rPr>
          <w:rFonts w:cstheme="minorHAnsi"/>
          <w:sz w:val="24"/>
        </w:rPr>
        <w:t xml:space="preserve">ail – </w:t>
      </w:r>
      <w:r w:rsidRPr="007C226E">
        <w:rPr>
          <w:rFonts w:cstheme="minorHAnsi"/>
          <w:b/>
          <w:sz w:val="24"/>
        </w:rPr>
        <w:t>port</w:t>
      </w:r>
      <w:r w:rsidRPr="006104E0">
        <w:rPr>
          <w:rFonts w:cstheme="minorHAnsi"/>
          <w:sz w:val="24"/>
        </w:rPr>
        <w:t xml:space="preserve">ière - </w:t>
      </w:r>
      <w:r w:rsidRPr="007C226E">
        <w:rPr>
          <w:rFonts w:cstheme="minorHAnsi"/>
          <w:b/>
          <w:sz w:val="24"/>
        </w:rPr>
        <w:t>port</w:t>
      </w:r>
      <w:r w:rsidRPr="006104E0">
        <w:rPr>
          <w:rFonts w:cstheme="minorHAnsi"/>
          <w:sz w:val="24"/>
        </w:rPr>
        <w:t xml:space="preserve">ique </w:t>
      </w:r>
    </w:p>
    <w:p w:rsidR="007C226E" w:rsidRPr="006104E0" w:rsidRDefault="007C226E" w:rsidP="007C226E">
      <w:pPr>
        <w:spacing w:after="0" w:line="240" w:lineRule="auto"/>
        <w:rPr>
          <w:rFonts w:cstheme="minorHAnsi"/>
          <w:sz w:val="24"/>
        </w:rPr>
      </w:pPr>
    </w:p>
    <w:p w:rsidR="007C226E" w:rsidRDefault="007C226E" w:rsidP="007C226E">
      <w:pPr>
        <w:spacing w:after="0" w:line="240" w:lineRule="auto"/>
        <w:rPr>
          <w:rFonts w:cstheme="minorHAnsi"/>
          <w:b/>
          <w:sz w:val="24"/>
        </w:rPr>
      </w:pPr>
      <w:r w:rsidRPr="006104E0">
        <w:rPr>
          <w:rFonts w:cstheme="minorHAnsi"/>
          <w:b/>
          <w:sz w:val="24"/>
        </w:rPr>
        <w:t xml:space="preserve">3– Retrouve et recopie les 3 familles de mots </w:t>
      </w:r>
    </w:p>
    <w:p w:rsidR="007C226E" w:rsidRDefault="007C226E" w:rsidP="007C226E">
      <w:pPr>
        <w:spacing w:after="0" w:line="240" w:lineRule="auto"/>
        <w:rPr>
          <w:rFonts w:cstheme="minorHAnsi"/>
          <w:b/>
          <w:sz w:val="24"/>
        </w:rPr>
      </w:pPr>
    </w:p>
    <w:p w:rsidR="007C226E" w:rsidRPr="007C226E" w:rsidRDefault="007C226E" w:rsidP="007C226E">
      <w:pPr>
        <w:spacing w:after="0" w:line="240" w:lineRule="auto"/>
        <w:rPr>
          <w:rFonts w:cstheme="minorHAnsi"/>
          <w:sz w:val="24"/>
        </w:rPr>
      </w:pPr>
      <w:r w:rsidRPr="007C226E">
        <w:rPr>
          <w:rFonts w:cstheme="minorHAnsi"/>
          <w:sz w:val="24"/>
        </w:rPr>
        <w:t>relire-lire-lisible-lisiblement</w:t>
      </w:r>
    </w:p>
    <w:p w:rsidR="007C226E" w:rsidRPr="007C226E" w:rsidRDefault="007C226E" w:rsidP="007C226E">
      <w:pPr>
        <w:spacing w:after="0" w:line="240" w:lineRule="auto"/>
        <w:rPr>
          <w:rFonts w:cstheme="minorHAnsi"/>
          <w:sz w:val="24"/>
        </w:rPr>
      </w:pPr>
      <w:r w:rsidRPr="007C226E">
        <w:rPr>
          <w:rFonts w:cstheme="minorHAnsi"/>
          <w:sz w:val="24"/>
        </w:rPr>
        <w:t xml:space="preserve">Interligne-alignement-rectiligne-surligner-ligne-aligner </w:t>
      </w:r>
    </w:p>
    <w:p w:rsidR="007C226E" w:rsidRPr="007C226E" w:rsidRDefault="007C226E" w:rsidP="007C226E">
      <w:pPr>
        <w:spacing w:after="0" w:line="240" w:lineRule="auto"/>
        <w:rPr>
          <w:rFonts w:cstheme="minorHAnsi"/>
          <w:sz w:val="24"/>
        </w:rPr>
      </w:pPr>
      <w:r w:rsidRPr="007C226E">
        <w:rPr>
          <w:rFonts w:cstheme="minorHAnsi"/>
          <w:sz w:val="24"/>
        </w:rPr>
        <w:t>Lier-liaison-lien-allié-ralliement</w:t>
      </w:r>
      <w:r>
        <w:rPr>
          <w:rFonts w:cstheme="minorHAnsi"/>
          <w:sz w:val="24"/>
        </w:rPr>
        <w:t xml:space="preserve">-reliure </w:t>
      </w:r>
    </w:p>
    <w:p w:rsidR="007C226E" w:rsidRDefault="007C226E" w:rsidP="000D7FE3">
      <w:pPr>
        <w:spacing w:after="0" w:line="240" w:lineRule="auto"/>
        <w:ind w:firstLine="357"/>
        <w:rPr>
          <w:rFonts w:cstheme="minorHAnsi"/>
        </w:rPr>
      </w:pPr>
    </w:p>
    <w:p w:rsidR="007D4AEE" w:rsidRPr="007C226E" w:rsidRDefault="007C226E" w:rsidP="000D7FE3">
      <w:pPr>
        <w:spacing w:after="0" w:line="240" w:lineRule="auto"/>
        <w:ind w:firstLine="357"/>
        <w:rPr>
          <w:rFonts w:cstheme="minorHAnsi"/>
          <w:b/>
          <w:color w:val="FF0000"/>
          <w:u w:val="double"/>
        </w:rPr>
      </w:pPr>
      <w:r w:rsidRPr="007C226E">
        <w:rPr>
          <w:rFonts w:cstheme="minorHAnsi"/>
          <w:b/>
          <w:color w:val="FF0000"/>
          <w:u w:val="double"/>
        </w:rPr>
        <w:t xml:space="preserve">ORTHOGRAPHE </w:t>
      </w:r>
    </w:p>
    <w:p w:rsidR="007C226E" w:rsidRDefault="007C226E" w:rsidP="000D7FE3">
      <w:pPr>
        <w:spacing w:after="0" w:line="240" w:lineRule="auto"/>
        <w:ind w:firstLine="357"/>
        <w:rPr>
          <w:rFonts w:cstheme="minorHAnsi"/>
        </w:rPr>
      </w:pP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7"/>
        </w:rPr>
      </w:pPr>
      <w:r w:rsidRPr="007D4AEE">
        <w:rPr>
          <w:rFonts w:cstheme="minorHAnsi"/>
          <w:b/>
          <w:bCs/>
          <w:szCs w:val="17"/>
        </w:rPr>
        <w:t>ÉCLAIRER</w:t>
      </w: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J’éclaire</w:t>
      </w:r>
      <w:r w:rsidRPr="007D4AEE">
        <w:rPr>
          <w:rFonts w:cstheme="minorHAnsi"/>
          <w:b/>
          <w:bCs/>
          <w:szCs w:val="17"/>
        </w:rPr>
        <w:t xml:space="preserve">rai </w:t>
      </w:r>
      <w:r w:rsidRPr="007D4AEE">
        <w:rPr>
          <w:rFonts w:eastAsia="SimplonBPRegular" w:cstheme="minorHAnsi"/>
          <w:szCs w:val="17"/>
        </w:rPr>
        <w:t xml:space="preserve">la cour avant de sortir. – Un sourire </w:t>
      </w:r>
      <w:r w:rsidRPr="007D4AEE">
        <w:rPr>
          <w:rFonts w:cstheme="minorHAnsi"/>
          <w:b/>
          <w:bCs/>
          <w:szCs w:val="17"/>
        </w:rPr>
        <w:t xml:space="preserve">a </w:t>
      </w:r>
      <w:r w:rsidRPr="007D4AEE">
        <w:rPr>
          <w:rFonts w:eastAsia="SimplonBPRegular" w:cstheme="minorHAnsi"/>
          <w:szCs w:val="17"/>
        </w:rPr>
        <w:t>éclair</w:t>
      </w:r>
      <w:r w:rsidRPr="007D4AEE">
        <w:rPr>
          <w:rFonts w:cstheme="minorHAnsi"/>
          <w:b/>
          <w:bCs/>
          <w:szCs w:val="17"/>
        </w:rPr>
        <w:t xml:space="preserve">é </w:t>
      </w:r>
      <w:r w:rsidRPr="007D4AEE">
        <w:rPr>
          <w:rFonts w:eastAsia="SimplonBPRegular" w:cstheme="minorHAnsi"/>
          <w:szCs w:val="17"/>
        </w:rPr>
        <w:t>[éclair</w:t>
      </w:r>
      <w:r w:rsidRPr="007D4AEE">
        <w:rPr>
          <w:rFonts w:cstheme="minorHAnsi"/>
          <w:b/>
          <w:bCs/>
          <w:szCs w:val="17"/>
        </w:rPr>
        <w:t>a</w:t>
      </w:r>
      <w:r w:rsidRPr="007D4AEE">
        <w:rPr>
          <w:rFonts w:eastAsia="SimplonBPRegular" w:cstheme="minorHAnsi"/>
          <w:szCs w:val="17"/>
        </w:rPr>
        <w:t xml:space="preserve">] son visage. – éclairer quelqu’un – </w:t>
      </w:r>
      <w:r w:rsidRPr="007D4AEE">
        <w:rPr>
          <w:rFonts w:cstheme="minorHAnsi"/>
          <w:b/>
          <w:bCs/>
          <w:szCs w:val="17"/>
        </w:rPr>
        <w:t>s’</w:t>
      </w:r>
      <w:r w:rsidRPr="007D4AEE">
        <w:rPr>
          <w:rFonts w:eastAsia="SimplonBPRegular" w:cstheme="minorHAnsi"/>
          <w:szCs w:val="17"/>
        </w:rPr>
        <w:t>éclairer –</w:t>
      </w:r>
    </w:p>
    <w:p w:rsidR="007D4AEE" w:rsidRDefault="007D4AEE" w:rsidP="00354D87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Tout s’éclaire, maintenant ! – l’éclair</w:t>
      </w:r>
      <w:r w:rsidRPr="007D4AEE">
        <w:rPr>
          <w:rFonts w:cstheme="minorHAnsi"/>
          <w:b/>
          <w:bCs/>
          <w:szCs w:val="17"/>
        </w:rPr>
        <w:t>age</w:t>
      </w:r>
      <w:r w:rsidRPr="007D4AEE">
        <w:rPr>
          <w:rFonts w:eastAsia="SimplonBPRegular" w:cstheme="minorHAnsi"/>
          <w:szCs w:val="17"/>
        </w:rPr>
        <w:t>, un éclair, un éclair</w:t>
      </w:r>
      <w:r w:rsidRPr="007D4AEE">
        <w:rPr>
          <w:rFonts w:cstheme="minorHAnsi"/>
          <w:b/>
          <w:bCs/>
          <w:szCs w:val="17"/>
        </w:rPr>
        <w:t>eur</w:t>
      </w:r>
      <w:r w:rsidRPr="007D4AEE">
        <w:rPr>
          <w:rFonts w:eastAsia="SimplonBPRegular" w:cstheme="minorHAnsi"/>
          <w:szCs w:val="17"/>
        </w:rPr>
        <w:t>, éclaircir, une éclairc</w:t>
      </w:r>
      <w:r w:rsidRPr="007D4AEE">
        <w:rPr>
          <w:rFonts w:cstheme="minorHAnsi"/>
          <w:b/>
          <w:bCs/>
          <w:szCs w:val="17"/>
        </w:rPr>
        <w:t>ie</w:t>
      </w:r>
      <w:r w:rsidRPr="007D4AEE">
        <w:rPr>
          <w:rFonts w:eastAsia="SimplonBPRegular" w:cstheme="minorHAnsi"/>
          <w:szCs w:val="17"/>
        </w:rPr>
        <w:t>, un éclairciss</w:t>
      </w:r>
      <w:r w:rsidRPr="007D4AEE">
        <w:rPr>
          <w:rFonts w:cstheme="minorHAnsi"/>
          <w:b/>
          <w:bCs/>
          <w:szCs w:val="17"/>
        </w:rPr>
        <w:t xml:space="preserve">ement </w:t>
      </w:r>
      <w:r w:rsidRPr="007D4AEE">
        <w:rPr>
          <w:rFonts w:eastAsia="SimplonBPRegular" w:cstheme="minorHAnsi"/>
          <w:szCs w:val="17"/>
        </w:rPr>
        <w:t>comme</w:t>
      </w:r>
      <w:r w:rsidR="00354D87">
        <w:rPr>
          <w:rFonts w:eastAsia="SimplonBPRegular" w:cstheme="minorHAnsi"/>
          <w:szCs w:val="17"/>
        </w:rPr>
        <w:t xml:space="preserve"> </w:t>
      </w:r>
      <w:r w:rsidRPr="007D4AEE">
        <w:rPr>
          <w:rFonts w:eastAsia="SimplonBPRegular" w:cstheme="minorHAnsi"/>
          <w:szCs w:val="17"/>
        </w:rPr>
        <w:t>effondr</w:t>
      </w:r>
      <w:r w:rsidRPr="007D4AEE">
        <w:rPr>
          <w:rFonts w:cstheme="minorHAnsi"/>
          <w:b/>
          <w:bCs/>
          <w:szCs w:val="17"/>
        </w:rPr>
        <w:t xml:space="preserve">ement </w:t>
      </w:r>
      <w:r w:rsidRPr="007D4AEE">
        <w:rPr>
          <w:rFonts w:eastAsia="SimplonBPRegular" w:cstheme="minorHAnsi"/>
          <w:szCs w:val="17"/>
        </w:rPr>
        <w:t>– clair, claire</w:t>
      </w:r>
      <w:r w:rsidRPr="007D4AEE">
        <w:rPr>
          <w:rFonts w:cstheme="minorHAnsi"/>
          <w:b/>
          <w:bCs/>
          <w:szCs w:val="17"/>
        </w:rPr>
        <w:t xml:space="preserve">ment </w:t>
      </w:r>
      <w:r w:rsidRPr="007D4AEE">
        <w:rPr>
          <w:rFonts w:eastAsia="SimplonBPRegular" w:cstheme="minorHAnsi"/>
          <w:szCs w:val="17"/>
        </w:rPr>
        <w:t>comme humide</w:t>
      </w:r>
      <w:r w:rsidRPr="007D4AEE">
        <w:rPr>
          <w:rFonts w:cstheme="minorHAnsi"/>
          <w:b/>
          <w:bCs/>
          <w:szCs w:val="17"/>
        </w:rPr>
        <w:t>ment</w:t>
      </w:r>
      <w:r w:rsidRPr="007D4AEE">
        <w:rPr>
          <w:rFonts w:eastAsia="SimplonBPRegular" w:cstheme="minorHAnsi"/>
          <w:szCs w:val="17"/>
        </w:rPr>
        <w:t>, la clar</w:t>
      </w:r>
      <w:r w:rsidRPr="007D4AEE">
        <w:rPr>
          <w:rFonts w:cstheme="minorHAnsi"/>
          <w:b/>
          <w:bCs/>
          <w:szCs w:val="17"/>
        </w:rPr>
        <w:t>té</w:t>
      </w:r>
      <w:r w:rsidRPr="007D4AEE">
        <w:rPr>
          <w:rFonts w:eastAsia="SimplonBPRegular" w:cstheme="minorHAnsi"/>
          <w:szCs w:val="17"/>
        </w:rPr>
        <w:t>, clairvoyant</w:t>
      </w: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7"/>
        </w:rPr>
      </w:pPr>
      <w:r w:rsidRPr="007D4AEE">
        <w:rPr>
          <w:rFonts w:cstheme="minorHAnsi"/>
          <w:b/>
          <w:bCs/>
          <w:szCs w:val="17"/>
        </w:rPr>
        <w:t>AUSSITÔT</w:t>
      </w: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Aussitôt rentre, Arthur joue</w:t>
      </w:r>
      <w:r w:rsidRPr="007D4AEE">
        <w:rPr>
          <w:rFonts w:cstheme="minorHAnsi"/>
          <w:b/>
          <w:bCs/>
          <w:szCs w:val="17"/>
        </w:rPr>
        <w:t xml:space="preserve">ra </w:t>
      </w:r>
      <w:r w:rsidRPr="007D4AEE">
        <w:rPr>
          <w:rFonts w:eastAsia="SimplonBPRegular" w:cstheme="minorHAnsi"/>
          <w:szCs w:val="17"/>
        </w:rPr>
        <w:t>avec son chien. – Elles sont arrivé</w:t>
      </w:r>
      <w:r w:rsidRPr="007D4AEE">
        <w:rPr>
          <w:rFonts w:cstheme="minorHAnsi"/>
          <w:b/>
          <w:bCs/>
          <w:szCs w:val="17"/>
        </w:rPr>
        <w:t xml:space="preserve">es </w:t>
      </w:r>
      <w:r w:rsidRPr="007D4AEE">
        <w:rPr>
          <w:rFonts w:eastAsia="SimplonBPRegular" w:cstheme="minorHAnsi"/>
          <w:szCs w:val="17"/>
        </w:rPr>
        <w:t>[arriv</w:t>
      </w:r>
      <w:r w:rsidRPr="007D4AEE">
        <w:rPr>
          <w:rFonts w:cstheme="minorHAnsi"/>
          <w:b/>
          <w:bCs/>
          <w:szCs w:val="17"/>
        </w:rPr>
        <w:t>èrent</w:t>
      </w:r>
      <w:r w:rsidRPr="007D4AEE">
        <w:rPr>
          <w:rFonts w:eastAsia="SimplonBPRegular" w:cstheme="minorHAnsi"/>
          <w:szCs w:val="17"/>
        </w:rPr>
        <w:t xml:space="preserve">] aussitôt qu’elles </w:t>
      </w:r>
      <w:r w:rsidRPr="007D4AEE">
        <w:rPr>
          <w:rFonts w:cstheme="minorHAnsi"/>
          <w:b/>
          <w:bCs/>
          <w:szCs w:val="17"/>
        </w:rPr>
        <w:t xml:space="preserve">ont </w:t>
      </w:r>
      <w:r w:rsidRPr="007D4AEE">
        <w:rPr>
          <w:rFonts w:eastAsia="SimplonBPRegular" w:cstheme="minorHAnsi"/>
          <w:szCs w:val="17"/>
        </w:rPr>
        <w:t>p</w:t>
      </w:r>
      <w:r w:rsidRPr="007D4AEE">
        <w:rPr>
          <w:rFonts w:cstheme="minorHAnsi"/>
          <w:b/>
          <w:bCs/>
          <w:szCs w:val="17"/>
        </w:rPr>
        <w:t xml:space="preserve">u </w:t>
      </w:r>
      <w:r w:rsidRPr="007D4AEE">
        <w:rPr>
          <w:rFonts w:eastAsia="SimplonBPRegular" w:cstheme="minorHAnsi"/>
          <w:szCs w:val="17"/>
        </w:rPr>
        <w:t>[p</w:t>
      </w:r>
      <w:r w:rsidRPr="007D4AEE">
        <w:rPr>
          <w:rFonts w:cstheme="minorHAnsi"/>
          <w:b/>
          <w:bCs/>
          <w:szCs w:val="17"/>
        </w:rPr>
        <w:t>urent</w:t>
      </w:r>
      <w:r w:rsidRPr="007D4AEE">
        <w:rPr>
          <w:rFonts w:eastAsia="SimplonBPRegular" w:cstheme="minorHAnsi"/>
          <w:szCs w:val="17"/>
        </w:rPr>
        <w:t>]. –</w:t>
      </w:r>
    </w:p>
    <w:p w:rsid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Aussitôt dit, aussitôt fait ! – aussi – tôt, bientôt, plutôt, tantôt</w:t>
      </w: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7"/>
        </w:rPr>
      </w:pPr>
      <w:r w:rsidRPr="007D4AEE">
        <w:rPr>
          <w:rFonts w:cstheme="minorHAnsi"/>
          <w:b/>
          <w:bCs/>
          <w:szCs w:val="17"/>
        </w:rPr>
        <w:t>MANUEL</w:t>
      </w:r>
    </w:p>
    <w:p w:rsidR="007D4AEE" w:rsidRDefault="007D4AEE" w:rsidP="00354D87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Plus tard, j’exerce</w:t>
      </w:r>
      <w:r w:rsidRPr="007D4AEE">
        <w:rPr>
          <w:rFonts w:cstheme="minorHAnsi"/>
          <w:b/>
          <w:bCs/>
          <w:szCs w:val="17"/>
        </w:rPr>
        <w:t xml:space="preserve">rai </w:t>
      </w:r>
      <w:r w:rsidRPr="007D4AEE">
        <w:rPr>
          <w:rFonts w:eastAsia="SimplonBPRegular" w:cstheme="minorHAnsi"/>
          <w:szCs w:val="17"/>
        </w:rPr>
        <w:t xml:space="preserve">un travail manuel. – </w:t>
      </w:r>
      <w:r w:rsidRPr="007D4AEE">
        <w:rPr>
          <w:rFonts w:cstheme="minorHAnsi"/>
          <w:b/>
          <w:bCs/>
          <w:szCs w:val="17"/>
        </w:rPr>
        <w:t xml:space="preserve">des </w:t>
      </w:r>
      <w:r w:rsidRPr="007D4AEE">
        <w:rPr>
          <w:rFonts w:eastAsia="SimplonBPRegular" w:cstheme="minorHAnsi"/>
          <w:szCs w:val="17"/>
        </w:rPr>
        <w:t>métier</w:t>
      </w:r>
      <w:r w:rsidRPr="007D4AEE">
        <w:rPr>
          <w:rFonts w:cstheme="minorHAnsi"/>
          <w:b/>
          <w:bCs/>
          <w:szCs w:val="17"/>
        </w:rPr>
        <w:t xml:space="preserve">s </w:t>
      </w:r>
      <w:r w:rsidRPr="007D4AEE">
        <w:rPr>
          <w:rFonts w:eastAsia="SimplonBPRegular" w:cstheme="minorHAnsi"/>
          <w:szCs w:val="17"/>
        </w:rPr>
        <w:t>manuel</w:t>
      </w:r>
      <w:r w:rsidRPr="007D4AEE">
        <w:rPr>
          <w:rFonts w:cstheme="minorHAnsi"/>
          <w:b/>
          <w:bCs/>
          <w:szCs w:val="17"/>
        </w:rPr>
        <w:t>s</w:t>
      </w:r>
      <w:r w:rsidRPr="007D4AEE">
        <w:rPr>
          <w:rFonts w:eastAsia="SimplonBPRegular" w:cstheme="minorHAnsi"/>
          <w:szCs w:val="17"/>
        </w:rPr>
        <w:t>, une commande manuel</w:t>
      </w:r>
      <w:r w:rsidRPr="007D4AEE">
        <w:rPr>
          <w:rFonts w:cstheme="minorHAnsi"/>
          <w:b/>
          <w:bCs/>
          <w:szCs w:val="17"/>
        </w:rPr>
        <w:t>le</w:t>
      </w:r>
      <w:r w:rsidRPr="007D4AEE">
        <w:rPr>
          <w:rFonts w:eastAsia="SimplonBPRegular" w:cstheme="minorHAnsi"/>
          <w:szCs w:val="17"/>
        </w:rPr>
        <w:t xml:space="preserve">, </w:t>
      </w:r>
      <w:r w:rsidRPr="007D4AEE">
        <w:rPr>
          <w:rFonts w:cstheme="minorHAnsi"/>
          <w:b/>
          <w:bCs/>
          <w:szCs w:val="17"/>
        </w:rPr>
        <w:t xml:space="preserve">des </w:t>
      </w:r>
      <w:r w:rsidRPr="007D4AEE">
        <w:rPr>
          <w:rFonts w:eastAsia="SimplonBPRegular" w:cstheme="minorHAnsi"/>
          <w:szCs w:val="17"/>
        </w:rPr>
        <w:t>activité</w:t>
      </w:r>
      <w:r w:rsidRPr="007D4AEE">
        <w:rPr>
          <w:rFonts w:cstheme="minorHAnsi"/>
          <w:b/>
          <w:bCs/>
          <w:szCs w:val="17"/>
        </w:rPr>
        <w:t xml:space="preserve">s </w:t>
      </w:r>
      <w:r w:rsidRPr="007D4AEE">
        <w:rPr>
          <w:rFonts w:eastAsia="SimplonBPRegular" w:cstheme="minorHAnsi"/>
          <w:szCs w:val="17"/>
        </w:rPr>
        <w:t>manuel</w:t>
      </w:r>
      <w:r w:rsidRPr="007D4AEE">
        <w:rPr>
          <w:rFonts w:cstheme="minorHAnsi"/>
          <w:b/>
          <w:bCs/>
          <w:szCs w:val="17"/>
        </w:rPr>
        <w:t xml:space="preserve">les </w:t>
      </w:r>
      <w:r w:rsidRPr="007D4AEE">
        <w:rPr>
          <w:rFonts w:eastAsia="SimplonBPRegular" w:cstheme="minorHAnsi"/>
          <w:szCs w:val="17"/>
        </w:rPr>
        <w:t>–</w:t>
      </w:r>
      <w:r w:rsidR="00354D87">
        <w:rPr>
          <w:rFonts w:eastAsia="SimplonBPRegular" w:cstheme="minorHAnsi"/>
          <w:szCs w:val="17"/>
        </w:rPr>
        <w:t xml:space="preserve"> </w:t>
      </w:r>
      <w:r w:rsidRPr="007D4AEE">
        <w:rPr>
          <w:rFonts w:eastAsia="SimplonBPRegular" w:cstheme="minorHAnsi"/>
          <w:szCs w:val="17"/>
        </w:rPr>
        <w:t>un manuel d’histoire – manuelle</w:t>
      </w:r>
      <w:r w:rsidRPr="007D4AEE">
        <w:rPr>
          <w:rFonts w:cstheme="minorHAnsi"/>
          <w:b/>
          <w:bCs/>
          <w:szCs w:val="17"/>
        </w:rPr>
        <w:t xml:space="preserve">ment </w:t>
      </w:r>
      <w:r w:rsidRPr="007D4AEE">
        <w:rPr>
          <w:rFonts w:eastAsia="SimplonBPRegular" w:cstheme="minorHAnsi"/>
          <w:szCs w:val="17"/>
        </w:rPr>
        <w:t>comme claire</w:t>
      </w:r>
      <w:r w:rsidRPr="007D4AEE">
        <w:rPr>
          <w:rFonts w:cstheme="minorHAnsi"/>
          <w:b/>
          <w:bCs/>
          <w:szCs w:val="17"/>
        </w:rPr>
        <w:t>ment</w:t>
      </w:r>
      <w:r w:rsidRPr="007D4AEE">
        <w:rPr>
          <w:rFonts w:eastAsia="SimplonBPRegular" w:cstheme="minorHAnsi"/>
          <w:szCs w:val="17"/>
        </w:rPr>
        <w:t>, la main, une manufacture, la manuten</w:t>
      </w:r>
      <w:r w:rsidRPr="007D4AEE">
        <w:rPr>
          <w:rFonts w:cstheme="minorHAnsi"/>
          <w:b/>
          <w:bCs/>
          <w:szCs w:val="17"/>
        </w:rPr>
        <w:t>tion</w:t>
      </w:r>
      <w:r w:rsidRPr="007D4AEE">
        <w:rPr>
          <w:rFonts w:eastAsia="SimplonBPRegular" w:cstheme="minorHAnsi"/>
          <w:szCs w:val="17"/>
        </w:rPr>
        <w:t>, maintenir</w:t>
      </w:r>
    </w:p>
    <w:p w:rsidR="007D4AEE" w:rsidRPr="007D4AEE" w:rsidRDefault="007D4AEE" w:rsidP="007D4AEE">
      <w:pPr>
        <w:spacing w:after="0" w:line="240" w:lineRule="auto"/>
        <w:rPr>
          <w:rFonts w:eastAsia="SimplonBPRegular" w:cstheme="minorHAnsi"/>
          <w:szCs w:val="17"/>
        </w:rPr>
      </w:pP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7"/>
        </w:rPr>
      </w:pPr>
      <w:r w:rsidRPr="007D4AEE">
        <w:rPr>
          <w:rFonts w:cstheme="minorHAnsi"/>
          <w:b/>
          <w:bCs/>
          <w:szCs w:val="17"/>
        </w:rPr>
        <w:t>PARTICIPER</w:t>
      </w:r>
    </w:p>
    <w:p w:rsidR="007D4AEE" w:rsidRPr="007D4AEE" w:rsidRDefault="007D4AEE" w:rsidP="007D4AEE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Cs w:val="17"/>
        </w:rPr>
      </w:pPr>
      <w:r w:rsidRPr="007D4AEE">
        <w:rPr>
          <w:rFonts w:eastAsia="SimplonBPRegular" w:cstheme="minorHAnsi"/>
          <w:szCs w:val="17"/>
        </w:rPr>
        <w:t>Le mois prochain, ils participe</w:t>
      </w:r>
      <w:r w:rsidRPr="007D4AEE">
        <w:rPr>
          <w:rFonts w:cstheme="minorHAnsi"/>
          <w:b/>
          <w:bCs/>
          <w:szCs w:val="17"/>
        </w:rPr>
        <w:t xml:space="preserve">ront </w:t>
      </w:r>
      <w:r>
        <w:rPr>
          <w:rFonts w:eastAsia="SimplonBPRegular" w:cstheme="minorHAnsi"/>
          <w:szCs w:val="17"/>
        </w:rPr>
        <w:t>à</w:t>
      </w:r>
      <w:r w:rsidRPr="007D4AEE">
        <w:rPr>
          <w:rFonts w:eastAsia="SimplonBPRegular" w:cstheme="minorHAnsi"/>
          <w:szCs w:val="17"/>
        </w:rPr>
        <w:t xml:space="preserve"> un jeu t</w:t>
      </w:r>
      <w:r>
        <w:rPr>
          <w:rFonts w:eastAsia="SimplonBPRegular" w:cstheme="minorHAnsi"/>
          <w:szCs w:val="17"/>
        </w:rPr>
        <w:t>élévisé</w:t>
      </w:r>
      <w:r w:rsidRPr="007D4AEE">
        <w:rPr>
          <w:rFonts w:eastAsia="SimplonBPRegular" w:cstheme="minorHAnsi"/>
          <w:szCs w:val="17"/>
        </w:rPr>
        <w:t>. – Tom particip</w:t>
      </w:r>
      <w:r w:rsidRPr="007D4AEE">
        <w:rPr>
          <w:rFonts w:cstheme="minorHAnsi"/>
          <w:b/>
          <w:bCs/>
          <w:szCs w:val="17"/>
        </w:rPr>
        <w:t xml:space="preserve">ait </w:t>
      </w:r>
      <w:r w:rsidRPr="007D4AEE">
        <w:rPr>
          <w:rFonts w:eastAsia="SimplonBPRegular" w:cstheme="minorHAnsi"/>
          <w:szCs w:val="17"/>
        </w:rPr>
        <w:t>peu en classe. – L’essentiel, c’est de participer !</w:t>
      </w:r>
    </w:p>
    <w:p w:rsidR="007D4AEE" w:rsidRPr="007D4AEE" w:rsidRDefault="007D4AEE" w:rsidP="007D4AEE">
      <w:pPr>
        <w:spacing w:after="0" w:line="240" w:lineRule="auto"/>
        <w:rPr>
          <w:rFonts w:cstheme="minorHAnsi"/>
          <w:sz w:val="32"/>
        </w:rPr>
      </w:pPr>
      <w:r w:rsidRPr="007D4AEE">
        <w:rPr>
          <w:rFonts w:eastAsia="SimplonBPRegular" w:cstheme="minorHAnsi"/>
          <w:szCs w:val="17"/>
        </w:rPr>
        <w:t>– la participa</w:t>
      </w:r>
      <w:r w:rsidRPr="007D4AEE">
        <w:rPr>
          <w:rFonts w:cstheme="minorHAnsi"/>
          <w:b/>
          <w:bCs/>
          <w:szCs w:val="17"/>
        </w:rPr>
        <w:t>tion</w:t>
      </w:r>
      <w:r w:rsidRPr="007D4AEE">
        <w:rPr>
          <w:rFonts w:eastAsia="SimplonBPRegular" w:cstheme="minorHAnsi"/>
          <w:szCs w:val="17"/>
        </w:rPr>
        <w:t>, un(e) participant(e), une part, partager</w:t>
      </w:r>
      <w:r>
        <w:rPr>
          <w:rFonts w:eastAsia="SimplonBPRegular" w:cstheme="minorHAnsi"/>
          <w:szCs w:val="17"/>
        </w:rPr>
        <w:t>.</w:t>
      </w:r>
    </w:p>
    <w:sectPr w:rsidR="007D4AEE" w:rsidRPr="007D4AEE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54" w:rsidRDefault="000E0F54" w:rsidP="00916BA1">
      <w:pPr>
        <w:spacing w:after="0" w:line="240" w:lineRule="auto"/>
      </w:pPr>
      <w:r>
        <w:separator/>
      </w:r>
    </w:p>
  </w:endnote>
  <w:endnote w:type="continuationSeparator" w:id="1">
    <w:p w:rsidR="000E0F54" w:rsidRDefault="000E0F54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54" w:rsidRDefault="000E0F54" w:rsidP="00916BA1">
      <w:pPr>
        <w:spacing w:after="0" w:line="240" w:lineRule="auto"/>
      </w:pPr>
      <w:r>
        <w:separator/>
      </w:r>
    </w:p>
  </w:footnote>
  <w:footnote w:type="continuationSeparator" w:id="1">
    <w:p w:rsidR="000E0F54" w:rsidRDefault="000E0F54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4FC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82BD7"/>
    <w:rsid w:val="00094215"/>
    <w:rsid w:val="000A158A"/>
    <w:rsid w:val="000A45E8"/>
    <w:rsid w:val="000B3487"/>
    <w:rsid w:val="000B7BD0"/>
    <w:rsid w:val="000D1325"/>
    <w:rsid w:val="000D56BB"/>
    <w:rsid w:val="000D7FE3"/>
    <w:rsid w:val="000E0F54"/>
    <w:rsid w:val="000E4852"/>
    <w:rsid w:val="00113944"/>
    <w:rsid w:val="00143779"/>
    <w:rsid w:val="00146196"/>
    <w:rsid w:val="001A4AFD"/>
    <w:rsid w:val="001E3329"/>
    <w:rsid w:val="00207603"/>
    <w:rsid w:val="0022341A"/>
    <w:rsid w:val="00231A09"/>
    <w:rsid w:val="00231A4D"/>
    <w:rsid w:val="00233F73"/>
    <w:rsid w:val="002522F1"/>
    <w:rsid w:val="00265CD6"/>
    <w:rsid w:val="00283BA6"/>
    <w:rsid w:val="0029489C"/>
    <w:rsid w:val="002B4EB4"/>
    <w:rsid w:val="002E360A"/>
    <w:rsid w:val="003139F2"/>
    <w:rsid w:val="00346F65"/>
    <w:rsid w:val="00354D87"/>
    <w:rsid w:val="003635A2"/>
    <w:rsid w:val="003651B3"/>
    <w:rsid w:val="00391074"/>
    <w:rsid w:val="003B2775"/>
    <w:rsid w:val="003B7960"/>
    <w:rsid w:val="00411DFA"/>
    <w:rsid w:val="00433C97"/>
    <w:rsid w:val="00435706"/>
    <w:rsid w:val="00441D90"/>
    <w:rsid w:val="00441E52"/>
    <w:rsid w:val="004A5FD9"/>
    <w:rsid w:val="004D41AD"/>
    <w:rsid w:val="004E1A42"/>
    <w:rsid w:val="004E798A"/>
    <w:rsid w:val="004F3F36"/>
    <w:rsid w:val="00514AE5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30464"/>
    <w:rsid w:val="006405FA"/>
    <w:rsid w:val="00652E63"/>
    <w:rsid w:val="00662A81"/>
    <w:rsid w:val="00667DBD"/>
    <w:rsid w:val="0068121D"/>
    <w:rsid w:val="00691231"/>
    <w:rsid w:val="006A1328"/>
    <w:rsid w:val="006A46F5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C226E"/>
    <w:rsid w:val="007D4AEE"/>
    <w:rsid w:val="007D78BF"/>
    <w:rsid w:val="0080156E"/>
    <w:rsid w:val="008045B2"/>
    <w:rsid w:val="00846470"/>
    <w:rsid w:val="00850604"/>
    <w:rsid w:val="00854D4B"/>
    <w:rsid w:val="0086320E"/>
    <w:rsid w:val="00881B79"/>
    <w:rsid w:val="008825D6"/>
    <w:rsid w:val="008B0A9D"/>
    <w:rsid w:val="008D1B07"/>
    <w:rsid w:val="008D3603"/>
    <w:rsid w:val="008E1899"/>
    <w:rsid w:val="008F09B7"/>
    <w:rsid w:val="008F2CD0"/>
    <w:rsid w:val="0091556C"/>
    <w:rsid w:val="0091656E"/>
    <w:rsid w:val="0091657E"/>
    <w:rsid w:val="00916BA1"/>
    <w:rsid w:val="009204E6"/>
    <w:rsid w:val="009446FB"/>
    <w:rsid w:val="0094775B"/>
    <w:rsid w:val="009549F7"/>
    <w:rsid w:val="00960422"/>
    <w:rsid w:val="00962B31"/>
    <w:rsid w:val="00963DAC"/>
    <w:rsid w:val="00973120"/>
    <w:rsid w:val="00976043"/>
    <w:rsid w:val="00987017"/>
    <w:rsid w:val="009A0020"/>
    <w:rsid w:val="009C553A"/>
    <w:rsid w:val="009C5590"/>
    <w:rsid w:val="009F77AF"/>
    <w:rsid w:val="00A161F5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AE5166"/>
    <w:rsid w:val="00B00D58"/>
    <w:rsid w:val="00B039EB"/>
    <w:rsid w:val="00B111FA"/>
    <w:rsid w:val="00B14C5B"/>
    <w:rsid w:val="00B316F7"/>
    <w:rsid w:val="00B518CC"/>
    <w:rsid w:val="00B809B1"/>
    <w:rsid w:val="00B818D8"/>
    <w:rsid w:val="00B84DE5"/>
    <w:rsid w:val="00B857A9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38B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26178"/>
    <w:rsid w:val="00D401E4"/>
    <w:rsid w:val="00D6471D"/>
    <w:rsid w:val="00D675C2"/>
    <w:rsid w:val="00DC3B19"/>
    <w:rsid w:val="00DC5CB8"/>
    <w:rsid w:val="00DD0256"/>
    <w:rsid w:val="00E066A6"/>
    <w:rsid w:val="00E23E94"/>
    <w:rsid w:val="00E362CA"/>
    <w:rsid w:val="00E415E2"/>
    <w:rsid w:val="00E557DC"/>
    <w:rsid w:val="00E679C3"/>
    <w:rsid w:val="00E97C32"/>
    <w:rsid w:val="00EA3EBC"/>
    <w:rsid w:val="00EA5837"/>
    <w:rsid w:val="00EB1326"/>
    <w:rsid w:val="00EB3C5C"/>
    <w:rsid w:val="00ED7555"/>
    <w:rsid w:val="00EF5F10"/>
    <w:rsid w:val="00EF7F78"/>
    <w:rsid w:val="00F00DD8"/>
    <w:rsid w:val="00F5191C"/>
    <w:rsid w:val="00F53ADB"/>
    <w:rsid w:val="00F76A4E"/>
    <w:rsid w:val="00F76EE0"/>
    <w:rsid w:val="00F81A65"/>
    <w:rsid w:val="00F90E79"/>
    <w:rsid w:val="00F931A6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81</cp:revision>
  <dcterms:created xsi:type="dcterms:W3CDTF">2020-03-18T14:11:00Z</dcterms:created>
  <dcterms:modified xsi:type="dcterms:W3CDTF">2020-06-17T09:28:00Z</dcterms:modified>
</cp:coreProperties>
</file>