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FB7F94">
        <w:rPr>
          <w:rFonts w:ascii="Century Gothic" w:hAnsi="Century Gothic" w:cs="Century Gothic"/>
          <w:b/>
          <w:bCs/>
          <w:color w:val="00B050"/>
          <w:sz w:val="20"/>
          <w:szCs w:val="20"/>
        </w:rPr>
        <w:t>jeudi 30</w:t>
      </w:r>
      <w:r w:rsidR="007A516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avril </w:t>
      </w:r>
      <w:r w:rsidR="000B7BA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1B3E72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3"/>
      </w:tblGrid>
      <w:tr w:rsidR="008F3BF8" w:rsidRPr="008F3BF8">
        <w:trPr>
          <w:trHeight w:val="340"/>
        </w:trPr>
        <w:tc>
          <w:tcPr>
            <w:tcW w:w="9743" w:type="dxa"/>
          </w:tcPr>
          <w:p w:rsidR="00096ACD" w:rsidRPr="00096ACD" w:rsidRDefault="00096ACD" w:rsidP="0009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106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667"/>
            </w:tblGrid>
            <w:tr w:rsidR="00096ACD" w:rsidRPr="00096ACD" w:rsidTr="00096ACD">
              <w:trPr>
                <w:trHeight w:val="466"/>
              </w:trPr>
              <w:tc>
                <w:tcPr>
                  <w:tcW w:w="10667" w:type="dxa"/>
                </w:tcPr>
                <w:p w:rsidR="007A5161" w:rsidRDefault="00096ACD" w:rsidP="000B7B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ACD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A0A87" w:rsidRDefault="000A0A87" w:rsidP="000A0A8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Arrondir à la dizaine la plus proche. </w:t>
                  </w:r>
                </w:p>
                <w:p w:rsidR="000A0A87" w:rsidRDefault="000A0A87" w:rsidP="000A0A8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L’adulte  dit « Quelle est la valeur approchée de 456 à la dizaine près ? » L’élève écrit 460. </w:t>
                  </w:r>
                </w:p>
                <w:p w:rsidR="000A0A87" w:rsidRDefault="000A0A87" w:rsidP="000A0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; 679 ; 219 ; 322 ; 794 ; 308 ; 437 ; 543 ; 921 ; 566 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</w:rPr>
                    <w:t xml:space="preserve">679 ; 428 ; 682 ; 219 ; 301 ; 855 ; 473 ; 674 ; 906 ; 761 ; 247 </w:t>
                  </w:r>
                </w:p>
                <w:p w:rsidR="000B7BAE" w:rsidRPr="00096ACD" w:rsidRDefault="000B7BAE" w:rsidP="000A0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3BF8" w:rsidRPr="008F3BF8" w:rsidRDefault="008F3BF8" w:rsidP="008F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DC2087" w:rsidRDefault="00DC2087" w:rsidP="000A0A87">
      <w:pPr>
        <w:pStyle w:val="Paragraphedeliste"/>
        <w:numPr>
          <w:ilvl w:val="0"/>
          <w:numId w:val="16"/>
        </w:numPr>
        <w:rPr>
          <w:b/>
          <w:color w:val="FF0000"/>
          <w:u w:val="double"/>
        </w:rPr>
      </w:pPr>
      <w:r>
        <w:rPr>
          <w:b/>
          <w:color w:val="FF0000"/>
          <w:u w:val="double"/>
        </w:rPr>
        <w:t xml:space="preserve">Art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997"/>
        <w:gridCol w:w="4965"/>
      </w:tblGrid>
      <w:tr w:rsidR="00DC2087" w:rsidTr="00DC2087">
        <w:tc>
          <w:tcPr>
            <w:tcW w:w="5303" w:type="dxa"/>
          </w:tcPr>
          <w:p w:rsidR="00DC2087" w:rsidRDefault="00DC2087" w:rsidP="00DC2087">
            <w:pPr>
              <w:pStyle w:val="Paragraphedeliste"/>
              <w:ind w:left="0"/>
              <w:rPr>
                <w:b/>
                <w:color w:val="FF0000"/>
                <w:u w:val="dou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2667000"/>
                  <wp:effectExtent l="19050" t="0" r="0" b="0"/>
                  <wp:docPr id="7" name="Image 7" descr="La Joconde de Léonard de Vinci - Anatole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 Joconde de Léonard de Vinci - Anatole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C2087" w:rsidRDefault="00DC2087" w:rsidP="00DC2087">
            <w:pPr>
              <w:pStyle w:val="Paragraphedeliste"/>
              <w:ind w:left="0"/>
              <w:rPr>
                <w:b/>
                <w:color w:val="FF0000"/>
                <w:u w:val="dou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72234" cy="2667000"/>
                  <wp:effectExtent l="19050" t="0" r="0" b="0"/>
                  <wp:docPr id="10" name="Image 10" descr="UN DETOURNEMENT DE LA JOCONDE - AMI DE MONA L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 DETOURNEMENT DE LA JOCONDE - AMI DE MONA L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905" cy="267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087" w:rsidTr="00DC2087">
        <w:tc>
          <w:tcPr>
            <w:tcW w:w="5303" w:type="dxa"/>
          </w:tcPr>
          <w:p w:rsidR="00DC2087" w:rsidRDefault="00DC2087" w:rsidP="00DC2087">
            <w:pPr>
              <w:pStyle w:val="Paragraphedeliste"/>
              <w:ind w:left="0"/>
              <w:rPr>
                <w:b/>
                <w:color w:val="FF0000"/>
                <w:u w:val="dou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64047" cy="2964180"/>
                  <wp:effectExtent l="19050" t="0" r="0" b="0"/>
                  <wp:docPr id="2" name="Image 13" descr="Sur le thème de la Joconde - À cartable ou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r le thème de la Joconde - À cartable ou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47" cy="296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C2087" w:rsidRDefault="00C74EC3" w:rsidP="00DC2087">
            <w:pPr>
              <w:pStyle w:val="Paragraphedeliste"/>
              <w:ind w:left="0"/>
              <w:rPr>
                <w:b/>
                <w:color w:val="FF0000"/>
                <w:u w:val="dou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46910" cy="2749189"/>
                  <wp:effectExtent l="19050" t="0" r="0" b="0"/>
                  <wp:docPr id="3" name="Image 16" descr="Populaire la Joconde ! – Atelier en ligne de Hervey Noël peint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pulaire la Joconde ! – Atelier en ligne de Hervey Noël peint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41" cy="275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087" w:rsidRDefault="00DC2087" w:rsidP="00DC2087">
      <w:pPr>
        <w:pStyle w:val="Paragraphedeliste"/>
        <w:rPr>
          <w:b/>
          <w:color w:val="FF0000"/>
          <w:u w:val="double"/>
        </w:rPr>
      </w:pPr>
    </w:p>
    <w:p w:rsidR="00725716" w:rsidRPr="000A0A87" w:rsidRDefault="000A0A87" w:rsidP="000A0A87">
      <w:pPr>
        <w:pStyle w:val="Paragraphedeliste"/>
        <w:numPr>
          <w:ilvl w:val="0"/>
          <w:numId w:val="16"/>
        </w:numPr>
        <w:rPr>
          <w:b/>
          <w:color w:val="FF0000"/>
          <w:u w:val="double"/>
        </w:rPr>
      </w:pPr>
      <w:r w:rsidRPr="000A0A87">
        <w:rPr>
          <w:b/>
          <w:color w:val="FF0000"/>
          <w:u w:val="double"/>
        </w:rPr>
        <w:t xml:space="preserve">Histoire </w:t>
      </w:r>
    </w:p>
    <w:p w:rsidR="000A0A87" w:rsidRPr="000A0A87" w:rsidRDefault="000A0A87" w:rsidP="000A0A87">
      <w:pPr>
        <w:ind w:left="360"/>
        <w:rPr>
          <w:color w:val="FF0000"/>
          <w:sz w:val="24"/>
          <w:szCs w:val="36"/>
        </w:rPr>
      </w:pPr>
      <w:r w:rsidRPr="000A0A87">
        <w:rPr>
          <w:color w:val="FF0000"/>
          <w:sz w:val="24"/>
          <w:szCs w:val="36"/>
        </w:rPr>
        <w:t xml:space="preserve">2) Les éruptions volcaniques sont-elles toutes identiques ? </w:t>
      </w:r>
    </w:p>
    <w:p w:rsidR="000A0A87" w:rsidRPr="000A0A87" w:rsidRDefault="000A0A87" w:rsidP="000A0A87">
      <w:pPr>
        <w:pStyle w:val="Default"/>
        <w:ind w:left="720"/>
        <w:rPr>
          <w:rFonts w:asciiTheme="minorHAnsi" w:hAnsiTheme="minorHAnsi"/>
          <w:szCs w:val="36"/>
          <w:u w:val="single" w:color="FF0000"/>
        </w:rPr>
      </w:pPr>
      <w:r w:rsidRPr="000A0A87">
        <w:rPr>
          <w:rFonts w:asciiTheme="minorHAnsi" w:hAnsiTheme="minorHAnsi"/>
          <w:szCs w:val="36"/>
        </w:rPr>
        <w:t xml:space="preserve">Selon la nature chimique du magma, on distingue </w:t>
      </w:r>
      <w:r w:rsidRPr="000A0A87">
        <w:rPr>
          <w:rFonts w:asciiTheme="minorHAnsi" w:hAnsiTheme="minorHAnsi"/>
          <w:szCs w:val="36"/>
          <w:u w:val="single" w:color="FF0000"/>
        </w:rPr>
        <w:t>deux types d’éruptions.</w:t>
      </w:r>
    </w:p>
    <w:p w:rsidR="000A0A87" w:rsidRPr="000A0A87" w:rsidRDefault="000A0A87" w:rsidP="000A0A87">
      <w:pPr>
        <w:pStyle w:val="Default"/>
        <w:ind w:left="720"/>
        <w:rPr>
          <w:rFonts w:asciiTheme="minorHAnsi" w:hAnsiTheme="minorHAnsi"/>
          <w:szCs w:val="36"/>
          <w:u w:val="single" w:color="FF0000"/>
        </w:rPr>
      </w:pPr>
      <w:r w:rsidRPr="000A0A87">
        <w:rPr>
          <w:rFonts w:asciiTheme="minorHAnsi" w:hAnsiTheme="minorHAnsi"/>
          <w:szCs w:val="36"/>
          <w:u w:val="single" w:color="FF0000"/>
        </w:rPr>
        <w:sym w:font="Wingdings" w:char="F0F0"/>
      </w:r>
      <w:r w:rsidRPr="000A0A87">
        <w:rPr>
          <w:rFonts w:asciiTheme="minorHAnsi" w:hAnsiTheme="minorHAnsi"/>
          <w:szCs w:val="36"/>
          <w:u w:val="single" w:color="FF0000"/>
        </w:rPr>
        <w:t>Les éruptions effusives:</w:t>
      </w:r>
      <w:r w:rsidRPr="000A0A87">
        <w:rPr>
          <w:rFonts w:asciiTheme="minorHAnsi" w:hAnsiTheme="minorHAnsi"/>
          <w:szCs w:val="36"/>
        </w:rPr>
        <w:t xml:space="preserve"> des fontaines et </w:t>
      </w:r>
      <w:r w:rsidRPr="000A0A87">
        <w:rPr>
          <w:rFonts w:asciiTheme="minorHAnsi" w:hAnsiTheme="minorHAnsi"/>
          <w:szCs w:val="36"/>
          <w:u w:val="single" w:color="FF0000"/>
        </w:rPr>
        <w:t>des coulées de lave</w:t>
      </w:r>
      <w:r w:rsidRPr="000A0A87">
        <w:rPr>
          <w:rFonts w:asciiTheme="minorHAnsi" w:hAnsiTheme="minorHAnsi"/>
          <w:szCs w:val="36"/>
        </w:rPr>
        <w:t xml:space="preserve"> plus ou moins fluides coulent le long des pentes du volcan. Elles se caractérisent également par la projection de bombes volcaniques. Ces volcans sont appelés </w:t>
      </w:r>
      <w:r w:rsidRPr="000A0A87">
        <w:rPr>
          <w:rFonts w:asciiTheme="minorHAnsi" w:hAnsiTheme="minorHAnsi"/>
          <w:szCs w:val="36"/>
          <w:u w:val="single" w:color="FF0000"/>
        </w:rPr>
        <w:t>«volcans rouges».</w:t>
      </w:r>
    </w:p>
    <w:p w:rsidR="000A0A87" w:rsidRPr="000A0A87" w:rsidRDefault="000A0A87" w:rsidP="000A0A87">
      <w:pPr>
        <w:pStyle w:val="Default"/>
        <w:ind w:left="720"/>
        <w:jc w:val="center"/>
        <w:rPr>
          <w:rFonts w:asciiTheme="minorHAnsi" w:hAnsiTheme="minorHAnsi"/>
          <w:i/>
          <w:szCs w:val="36"/>
          <w:u w:color="FF0000"/>
        </w:rPr>
      </w:pPr>
      <w:r w:rsidRPr="000A0A87">
        <w:rPr>
          <w:rFonts w:asciiTheme="minorHAnsi" w:hAnsiTheme="minorHAnsi"/>
          <w:i/>
          <w:szCs w:val="36"/>
          <w:u w:color="FF0000"/>
        </w:rPr>
        <w:t>A coller</w:t>
      </w:r>
    </w:p>
    <w:p w:rsidR="000A0A87" w:rsidRPr="000A0A87" w:rsidRDefault="000A0A87" w:rsidP="000A0A87">
      <w:pPr>
        <w:pStyle w:val="Default"/>
        <w:ind w:left="720"/>
        <w:jc w:val="center"/>
        <w:rPr>
          <w:rFonts w:asciiTheme="minorHAnsi" w:hAnsiTheme="minorHAnsi"/>
          <w:szCs w:val="36"/>
        </w:rPr>
      </w:pPr>
      <w:r w:rsidRPr="000A0A87">
        <w:rPr>
          <w:noProof/>
          <w:sz w:val="32"/>
          <w:szCs w:val="36"/>
        </w:rPr>
        <w:lastRenderedPageBreak/>
        <w:drawing>
          <wp:inline distT="0" distB="0" distL="0" distR="0">
            <wp:extent cx="2073852" cy="1417320"/>
            <wp:effectExtent l="19050" t="0" r="259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62" cy="141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87" w:rsidRPr="000A0A87" w:rsidRDefault="000A0A87" w:rsidP="000A0A87">
      <w:pPr>
        <w:pStyle w:val="Default"/>
        <w:ind w:left="720"/>
        <w:rPr>
          <w:rFonts w:asciiTheme="minorHAnsi" w:hAnsiTheme="minorHAnsi" w:cs="Diamond Girl"/>
          <w:szCs w:val="36"/>
        </w:rPr>
      </w:pPr>
    </w:p>
    <w:p w:rsidR="000A0A87" w:rsidRDefault="000A0A87" w:rsidP="000A0A87">
      <w:pPr>
        <w:pStyle w:val="Default"/>
        <w:ind w:left="720"/>
        <w:rPr>
          <w:rFonts w:asciiTheme="minorHAnsi" w:hAnsiTheme="minorHAnsi"/>
          <w:szCs w:val="36"/>
          <w:u w:val="single" w:color="FF0000"/>
        </w:rPr>
      </w:pPr>
      <w:r w:rsidRPr="000A0A87">
        <w:rPr>
          <w:rFonts w:asciiTheme="minorHAnsi" w:hAnsiTheme="minorHAnsi"/>
          <w:szCs w:val="36"/>
        </w:rPr>
        <w:sym w:font="Wingdings" w:char="F0F0"/>
      </w:r>
      <w:r w:rsidRPr="000A0A87">
        <w:rPr>
          <w:rFonts w:asciiTheme="minorHAnsi" w:hAnsiTheme="minorHAnsi"/>
          <w:szCs w:val="36"/>
          <w:u w:val="single" w:color="FF0000"/>
        </w:rPr>
        <w:t>Les éruptions explosives:</w:t>
      </w:r>
      <w:r w:rsidRPr="000A0A87">
        <w:rPr>
          <w:rFonts w:asciiTheme="minorHAnsi" w:hAnsiTheme="minorHAnsi"/>
          <w:szCs w:val="36"/>
        </w:rPr>
        <w:t xml:space="preserve"> la lave est plus </w:t>
      </w:r>
      <w:r w:rsidRPr="000A0A87">
        <w:rPr>
          <w:rFonts w:asciiTheme="minorHAnsi" w:hAnsiTheme="minorHAnsi"/>
          <w:szCs w:val="36"/>
          <w:u w:val="single" w:color="FF0000"/>
        </w:rPr>
        <w:t>visqueuse</w:t>
      </w:r>
      <w:r w:rsidRPr="000A0A87">
        <w:rPr>
          <w:rFonts w:asciiTheme="minorHAnsi" w:hAnsiTheme="minorHAnsi"/>
          <w:szCs w:val="36"/>
        </w:rPr>
        <w:t xml:space="preserve">. Les nuées ardentes, les panaches de cendres, les souffles chauds caractérisent ces éruptions. Elles sont </w:t>
      </w:r>
      <w:r w:rsidRPr="000A0A87">
        <w:rPr>
          <w:rFonts w:asciiTheme="minorHAnsi" w:hAnsiTheme="minorHAnsi"/>
          <w:szCs w:val="36"/>
          <w:u w:val="single" w:color="FF0000"/>
        </w:rPr>
        <w:t>très dangereuses</w:t>
      </w:r>
      <w:r w:rsidRPr="000A0A87">
        <w:rPr>
          <w:rFonts w:asciiTheme="minorHAnsi" w:hAnsiTheme="minorHAnsi"/>
          <w:szCs w:val="36"/>
        </w:rPr>
        <w:t xml:space="preserve">. Ces volcans sont appelés </w:t>
      </w:r>
      <w:r w:rsidRPr="000A0A87">
        <w:rPr>
          <w:rFonts w:asciiTheme="minorHAnsi" w:hAnsiTheme="minorHAnsi"/>
          <w:szCs w:val="36"/>
          <w:u w:val="single" w:color="FF0000"/>
        </w:rPr>
        <w:t>«volcans gris».</w:t>
      </w:r>
    </w:p>
    <w:p w:rsidR="000A0A87" w:rsidRPr="000A0A87" w:rsidRDefault="000A0A87" w:rsidP="000A0A87">
      <w:pPr>
        <w:pStyle w:val="Default"/>
        <w:ind w:left="720"/>
        <w:jc w:val="center"/>
        <w:rPr>
          <w:rFonts w:asciiTheme="minorHAnsi" w:hAnsiTheme="minorHAnsi"/>
          <w:i/>
          <w:szCs w:val="36"/>
          <w:u w:color="FF0000"/>
        </w:rPr>
      </w:pPr>
      <w:r w:rsidRPr="000A0A87">
        <w:rPr>
          <w:rFonts w:asciiTheme="minorHAnsi" w:hAnsiTheme="minorHAnsi"/>
          <w:i/>
          <w:szCs w:val="36"/>
          <w:u w:color="FF0000"/>
        </w:rPr>
        <w:t>A coller</w:t>
      </w:r>
    </w:p>
    <w:p w:rsidR="000A0A87" w:rsidRPr="000A0A87" w:rsidRDefault="000A0A87" w:rsidP="000A0A87">
      <w:pPr>
        <w:pStyle w:val="Default"/>
        <w:ind w:left="720"/>
        <w:jc w:val="center"/>
        <w:rPr>
          <w:rFonts w:asciiTheme="minorHAnsi" w:hAnsiTheme="minorHAnsi"/>
          <w:szCs w:val="36"/>
        </w:rPr>
      </w:pPr>
      <w:r w:rsidRPr="000A0A87">
        <w:rPr>
          <w:noProof/>
          <w:sz w:val="32"/>
          <w:szCs w:val="36"/>
        </w:rPr>
        <w:drawing>
          <wp:inline distT="0" distB="0" distL="0" distR="0">
            <wp:extent cx="2665080" cy="1714500"/>
            <wp:effectExtent l="19050" t="0" r="19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09" cy="171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87" w:rsidRPr="000A0A87" w:rsidRDefault="000A0A87" w:rsidP="000A0A8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A0A87" w:rsidRPr="000A0A87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amond Girl">
    <w:altName w:val="Diamond Gir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755A7"/>
    <w:rsid w:val="001769D7"/>
    <w:rsid w:val="001B3E72"/>
    <w:rsid w:val="00235D0E"/>
    <w:rsid w:val="002567B1"/>
    <w:rsid w:val="00273603"/>
    <w:rsid w:val="00303D59"/>
    <w:rsid w:val="003E73B4"/>
    <w:rsid w:val="003F2B0D"/>
    <w:rsid w:val="0043063D"/>
    <w:rsid w:val="004327E7"/>
    <w:rsid w:val="004902EF"/>
    <w:rsid w:val="004C45AD"/>
    <w:rsid w:val="004E3151"/>
    <w:rsid w:val="005017A6"/>
    <w:rsid w:val="00556E99"/>
    <w:rsid w:val="00582A6B"/>
    <w:rsid w:val="0059450D"/>
    <w:rsid w:val="0069128F"/>
    <w:rsid w:val="00725716"/>
    <w:rsid w:val="007854E0"/>
    <w:rsid w:val="007A0DAF"/>
    <w:rsid w:val="007A5161"/>
    <w:rsid w:val="007E0F85"/>
    <w:rsid w:val="007E7BCA"/>
    <w:rsid w:val="008344EA"/>
    <w:rsid w:val="0089379C"/>
    <w:rsid w:val="008938CF"/>
    <w:rsid w:val="008F3BF8"/>
    <w:rsid w:val="009442D6"/>
    <w:rsid w:val="009D75EC"/>
    <w:rsid w:val="00A0653E"/>
    <w:rsid w:val="00AD0A7B"/>
    <w:rsid w:val="00B1676D"/>
    <w:rsid w:val="00B73CCD"/>
    <w:rsid w:val="00B803FB"/>
    <w:rsid w:val="00BE788C"/>
    <w:rsid w:val="00C22B83"/>
    <w:rsid w:val="00C31D20"/>
    <w:rsid w:val="00C74EC3"/>
    <w:rsid w:val="00CF54AD"/>
    <w:rsid w:val="00D037C8"/>
    <w:rsid w:val="00D4634C"/>
    <w:rsid w:val="00D46EF4"/>
    <w:rsid w:val="00DC2087"/>
    <w:rsid w:val="00DD440C"/>
    <w:rsid w:val="00E03B81"/>
    <w:rsid w:val="00E27522"/>
    <w:rsid w:val="00E35848"/>
    <w:rsid w:val="00E5536F"/>
    <w:rsid w:val="00E66603"/>
    <w:rsid w:val="00E80BD0"/>
    <w:rsid w:val="00EA075A"/>
    <w:rsid w:val="00EC6FC2"/>
    <w:rsid w:val="00EE6FCA"/>
    <w:rsid w:val="00EF52C6"/>
    <w:rsid w:val="00F04F80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22</cp:revision>
  <cp:lastPrinted>2020-03-19T13:36:00Z</cp:lastPrinted>
  <dcterms:created xsi:type="dcterms:W3CDTF">2020-03-17T10:21:00Z</dcterms:created>
  <dcterms:modified xsi:type="dcterms:W3CDTF">2020-04-29T14:01:00Z</dcterms:modified>
</cp:coreProperties>
</file>