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10" w:rsidRPr="004327E7" w:rsidRDefault="00E20210" w:rsidP="00E20210">
      <w:pPr>
        <w:rPr>
          <w:rFonts w:ascii="Century Gothic" w:hAnsi="Century Gothic" w:cs="Century Gothic"/>
          <w:b/>
          <w:bCs/>
          <w:color w:val="00B050"/>
          <w:sz w:val="20"/>
          <w:szCs w:val="20"/>
        </w:rPr>
      </w:pPr>
      <w:r w:rsidRPr="004327E7">
        <w:rPr>
          <w:rFonts w:ascii="Century Gothic" w:hAnsi="Century Gothic" w:cs="Century Gothic"/>
          <w:b/>
          <w:bCs/>
          <w:color w:val="00B050"/>
          <w:sz w:val="20"/>
          <w:szCs w:val="20"/>
        </w:rPr>
        <w:t>Document d’exercices</w:t>
      </w:r>
      <w:r>
        <w:rPr>
          <w:rFonts w:ascii="Century Gothic" w:hAnsi="Century Gothic" w:cs="Century Gothic"/>
          <w:b/>
          <w:bCs/>
          <w:color w:val="00B050"/>
          <w:sz w:val="20"/>
          <w:szCs w:val="20"/>
        </w:rPr>
        <w:t xml:space="preserve"> CM1 : </w:t>
      </w:r>
      <w:r w:rsidR="00673CA8">
        <w:rPr>
          <w:b/>
          <w:color w:val="00B050"/>
        </w:rPr>
        <w:t xml:space="preserve">vendredi 12 juin </w:t>
      </w:r>
      <w:r w:rsidR="00C15561">
        <w:rPr>
          <w:b/>
          <w:color w:val="00B050"/>
        </w:rPr>
        <w:t xml:space="preserve"> </w:t>
      </w:r>
      <w:r w:rsidR="00817EC7">
        <w:rPr>
          <w:b/>
          <w:color w:val="00B050"/>
        </w:rPr>
        <w:t xml:space="preserve"> </w:t>
      </w:r>
      <w:r>
        <w:rPr>
          <w:b/>
          <w:color w:val="00B050"/>
        </w:rPr>
        <w:t xml:space="preserve">          </w:t>
      </w:r>
    </w:p>
    <w:p w:rsidR="00E20210" w:rsidRDefault="00E20210" w:rsidP="00E20210">
      <w:pPr>
        <w:pStyle w:val="Default"/>
        <w:ind w:left="720"/>
        <w:rPr>
          <w:rFonts w:asciiTheme="minorHAnsi" w:hAnsiTheme="minorHAnsi" w:cstheme="minorHAnsi"/>
          <w:b/>
          <w:bCs/>
          <w:color w:val="FF0000"/>
          <w:sz w:val="20"/>
          <w:szCs w:val="20"/>
          <w:u w:val="double"/>
        </w:rPr>
      </w:pPr>
      <w:r w:rsidRPr="0043063D">
        <w:rPr>
          <w:rFonts w:asciiTheme="minorHAnsi" w:hAnsiTheme="minorHAnsi" w:cstheme="minorHAnsi"/>
          <w:b/>
          <w:bCs/>
          <w:color w:val="FF0000"/>
          <w:sz w:val="20"/>
          <w:szCs w:val="20"/>
          <w:u w:val="double"/>
        </w:rPr>
        <w:t xml:space="preserve">CALCUL MENTAL </w:t>
      </w:r>
    </w:p>
    <w:p w:rsidR="00120CF3" w:rsidRDefault="00120CF3" w:rsidP="00E20210">
      <w:pPr>
        <w:pStyle w:val="Default"/>
        <w:ind w:left="720"/>
        <w:rPr>
          <w:rFonts w:asciiTheme="minorHAnsi" w:hAnsiTheme="minorHAnsi" w:cstheme="minorHAnsi"/>
          <w:b/>
          <w:bCs/>
          <w:color w:val="FF0000"/>
          <w:sz w:val="20"/>
          <w:szCs w:val="20"/>
          <w:u w:val="double"/>
        </w:rPr>
      </w:pPr>
    </w:p>
    <w:p w:rsidR="00120CF3" w:rsidRDefault="00120CF3" w:rsidP="00120CF3">
      <w:pPr>
        <w:pStyle w:val="Default"/>
        <w:rPr>
          <w:rFonts w:asciiTheme="minorHAnsi" w:hAnsiTheme="minorHAnsi" w:cstheme="minorHAnsi"/>
          <w:b/>
          <w:bCs/>
          <w:color w:val="auto"/>
          <w:sz w:val="20"/>
          <w:szCs w:val="20"/>
        </w:rPr>
      </w:pPr>
      <w:r w:rsidRPr="00120CF3">
        <w:rPr>
          <w:rFonts w:asciiTheme="minorHAnsi" w:hAnsiTheme="minorHAnsi" w:cstheme="minorHAnsi"/>
          <w:b/>
          <w:bCs/>
          <w:color w:val="auto"/>
          <w:sz w:val="20"/>
          <w:szCs w:val="20"/>
        </w:rPr>
        <w:t>Combien de fois un nombre est contenu dans un autre</w:t>
      </w:r>
      <w:r>
        <w:rPr>
          <w:rFonts w:asciiTheme="minorHAnsi" w:hAnsiTheme="minorHAnsi" w:cstheme="minorHAnsi"/>
          <w:b/>
          <w:bCs/>
          <w:color w:val="auto"/>
          <w:sz w:val="20"/>
          <w:szCs w:val="20"/>
        </w:rPr>
        <w:t> ?</w:t>
      </w:r>
    </w:p>
    <w:p w:rsidR="00120CF3" w:rsidRPr="00120CF3" w:rsidRDefault="00120CF3" w:rsidP="00120CF3">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Exemple combien de fois 4 dans 13 : 3 et il reste 1.</w:t>
      </w:r>
    </w:p>
    <w:p w:rsidR="00E35208" w:rsidRPr="00993840" w:rsidRDefault="00E35208" w:rsidP="00E35208">
      <w:pPr>
        <w:spacing w:after="120" w:line="240" w:lineRule="auto"/>
        <w:rPr>
          <w:rFonts w:ascii="Maiandra GD" w:hAnsi="Maiandra GD"/>
          <w:b/>
          <w:color w:val="0070C0"/>
        </w:rPr>
      </w:pPr>
      <w:r>
        <w:rPr>
          <w:rFonts w:ascii="Maiandra GD" w:hAnsi="Maiandra GD"/>
          <w:b/>
          <w:color w:val="0070C0"/>
        </w:rPr>
        <w:t xml:space="preserve">2 </w:t>
      </w:r>
      <w:r>
        <w:rPr>
          <w:rFonts w:ascii="Maiandra GD" w:hAnsi="Maiandra GD"/>
          <w:b/>
          <w:color w:val="0070C0"/>
        </w:rPr>
        <w:sym w:font="Wingdings" w:char="F0F0"/>
      </w:r>
      <w:r>
        <w:rPr>
          <w:rFonts w:ascii="Maiandra GD" w:hAnsi="Maiandra GD"/>
          <w:b/>
          <w:color w:val="0070C0"/>
        </w:rPr>
        <w:t xml:space="preserve"> 5 =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6 </w:t>
      </w:r>
      <w:r>
        <w:rPr>
          <w:rFonts w:ascii="Maiandra GD" w:hAnsi="Maiandra GD"/>
          <w:b/>
          <w:color w:val="0070C0"/>
        </w:rPr>
        <w:sym w:font="Wingdings" w:char="F0F0"/>
      </w:r>
      <w:r>
        <w:rPr>
          <w:rFonts w:ascii="Maiandra GD" w:hAnsi="Maiandra GD"/>
          <w:b/>
          <w:color w:val="0070C0"/>
        </w:rPr>
        <w:t xml:space="preserve"> 38 = </w:t>
      </w:r>
      <w:r w:rsidRPr="00993840">
        <w:rPr>
          <w:rFonts w:ascii="Maiandra GD" w:hAnsi="Maiandra GD"/>
          <w:b/>
          <w:color w:val="0070C0"/>
        </w:rPr>
        <w:tab/>
      </w:r>
      <w:r>
        <w:rPr>
          <w:rFonts w:ascii="Maiandra GD" w:hAnsi="Maiandra GD"/>
          <w:b/>
          <w:color w:val="0070C0"/>
        </w:rPr>
        <w:tab/>
        <w:t xml:space="preserve">7 </w:t>
      </w:r>
      <w:r>
        <w:rPr>
          <w:rFonts w:ascii="Maiandra GD" w:hAnsi="Maiandra GD"/>
          <w:b/>
          <w:color w:val="0070C0"/>
        </w:rPr>
        <w:sym w:font="Wingdings" w:char="F0F0"/>
      </w:r>
      <w:r>
        <w:rPr>
          <w:rFonts w:ascii="Maiandra GD" w:hAnsi="Maiandra GD"/>
          <w:b/>
          <w:color w:val="0070C0"/>
        </w:rPr>
        <w:t xml:space="preserve"> 40 =</w:t>
      </w:r>
      <w:r w:rsidRPr="00993840">
        <w:rPr>
          <w:rFonts w:ascii="Maiandra GD" w:hAnsi="Maiandra GD"/>
          <w:b/>
          <w:color w:val="FF0000"/>
        </w:rPr>
        <w:tab/>
      </w:r>
      <w:r>
        <w:rPr>
          <w:rFonts w:ascii="Maiandra GD" w:hAnsi="Maiandra GD"/>
          <w:b/>
          <w:color w:val="FF0000"/>
        </w:rPr>
        <w:tab/>
      </w:r>
      <w:r>
        <w:rPr>
          <w:rFonts w:ascii="Maiandra GD" w:hAnsi="Maiandra GD"/>
          <w:b/>
          <w:color w:val="0070C0"/>
        </w:rPr>
        <w:t xml:space="preserve">8 </w:t>
      </w:r>
      <w:r>
        <w:rPr>
          <w:rFonts w:ascii="Maiandra GD" w:hAnsi="Maiandra GD"/>
          <w:b/>
          <w:color w:val="0070C0"/>
        </w:rPr>
        <w:sym w:font="Wingdings" w:char="F0F0"/>
      </w:r>
      <w:r>
        <w:rPr>
          <w:rFonts w:ascii="Maiandra GD" w:hAnsi="Maiandra GD"/>
          <w:b/>
          <w:color w:val="0070C0"/>
        </w:rPr>
        <w:t xml:space="preserve"> 10 = </w:t>
      </w:r>
    </w:p>
    <w:p w:rsidR="00E35208" w:rsidRDefault="00E35208" w:rsidP="00E35208">
      <w:pPr>
        <w:spacing w:after="120" w:line="240" w:lineRule="auto"/>
        <w:rPr>
          <w:rFonts w:ascii="Maiandra GD" w:hAnsi="Maiandra GD"/>
          <w:b/>
          <w:color w:val="FF0000"/>
        </w:rPr>
      </w:pPr>
      <w:r>
        <w:rPr>
          <w:rFonts w:ascii="Maiandra GD" w:hAnsi="Maiandra GD"/>
          <w:b/>
          <w:color w:val="0070C0"/>
        </w:rPr>
        <w:t xml:space="preserve">5 </w:t>
      </w:r>
      <w:r>
        <w:rPr>
          <w:rFonts w:ascii="Maiandra GD" w:hAnsi="Maiandra GD"/>
          <w:b/>
          <w:color w:val="0070C0"/>
        </w:rPr>
        <w:sym w:font="Wingdings" w:char="F0F0"/>
      </w:r>
      <w:r>
        <w:rPr>
          <w:rFonts w:ascii="Maiandra GD" w:hAnsi="Maiandra GD"/>
          <w:b/>
          <w:color w:val="0070C0"/>
        </w:rPr>
        <w:t xml:space="preserve"> 32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4 </w:t>
      </w:r>
      <w:r>
        <w:rPr>
          <w:rFonts w:ascii="Maiandra GD" w:hAnsi="Maiandra GD"/>
          <w:b/>
          <w:color w:val="0070C0"/>
        </w:rPr>
        <w:sym w:font="Wingdings" w:char="F0F0"/>
      </w:r>
      <w:r>
        <w:rPr>
          <w:rFonts w:ascii="Maiandra GD" w:hAnsi="Maiandra GD"/>
          <w:b/>
          <w:color w:val="0070C0"/>
        </w:rPr>
        <w:t xml:space="preserve"> 25 = </w:t>
      </w:r>
      <w:r w:rsidRPr="00993840">
        <w:rPr>
          <w:rFonts w:ascii="Maiandra GD" w:hAnsi="Maiandra GD"/>
          <w:b/>
          <w:color w:val="0070C0"/>
        </w:rPr>
        <w:tab/>
      </w:r>
      <w:r>
        <w:rPr>
          <w:rFonts w:ascii="Maiandra GD" w:hAnsi="Maiandra GD"/>
          <w:b/>
          <w:color w:val="0070C0"/>
        </w:rPr>
        <w:tab/>
        <w:t xml:space="preserve">1 </w:t>
      </w:r>
      <w:r>
        <w:rPr>
          <w:rFonts w:ascii="Maiandra GD" w:hAnsi="Maiandra GD"/>
          <w:b/>
          <w:color w:val="0070C0"/>
        </w:rPr>
        <w:sym w:font="Wingdings" w:char="F0F0"/>
      </w:r>
      <w:r>
        <w:rPr>
          <w:rFonts w:ascii="Maiandra GD" w:hAnsi="Maiandra GD"/>
          <w:b/>
          <w:color w:val="0070C0"/>
        </w:rPr>
        <w:t xml:space="preserve"> 7 = </w:t>
      </w:r>
      <w:r w:rsidRPr="00993840">
        <w:rPr>
          <w:rFonts w:ascii="Maiandra GD" w:hAnsi="Maiandra GD"/>
          <w:b/>
          <w:color w:val="FF0000"/>
        </w:rPr>
        <w:tab/>
      </w:r>
      <w:r>
        <w:rPr>
          <w:rFonts w:ascii="Maiandra GD" w:hAnsi="Maiandra GD"/>
          <w:b/>
          <w:color w:val="FF0000"/>
        </w:rPr>
        <w:tab/>
      </w:r>
      <w:r>
        <w:rPr>
          <w:rFonts w:ascii="Maiandra GD" w:hAnsi="Maiandra GD"/>
          <w:b/>
          <w:color w:val="0070C0"/>
        </w:rPr>
        <w:t xml:space="preserve">2 </w:t>
      </w:r>
      <w:r>
        <w:rPr>
          <w:rFonts w:ascii="Maiandra GD" w:hAnsi="Maiandra GD"/>
          <w:b/>
          <w:color w:val="0070C0"/>
        </w:rPr>
        <w:sym w:font="Wingdings" w:char="F0F0"/>
      </w:r>
      <w:r>
        <w:rPr>
          <w:rFonts w:ascii="Maiandra GD" w:hAnsi="Maiandra GD"/>
          <w:b/>
          <w:color w:val="0070C0"/>
        </w:rPr>
        <w:t xml:space="preserve"> 13 = </w:t>
      </w:r>
    </w:p>
    <w:p w:rsidR="00E35208" w:rsidRDefault="00E35208" w:rsidP="00E35208">
      <w:pPr>
        <w:spacing w:after="120" w:line="240" w:lineRule="auto"/>
        <w:rPr>
          <w:rFonts w:ascii="Maiandra GD" w:hAnsi="Maiandra GD"/>
          <w:b/>
          <w:color w:val="FF0000"/>
        </w:rPr>
      </w:pPr>
      <w:r>
        <w:rPr>
          <w:rFonts w:ascii="Maiandra GD" w:hAnsi="Maiandra GD"/>
          <w:b/>
          <w:color w:val="0070C0"/>
        </w:rPr>
        <w:t xml:space="preserve">8 </w:t>
      </w:r>
      <w:r>
        <w:rPr>
          <w:rFonts w:ascii="Maiandra GD" w:hAnsi="Maiandra GD"/>
          <w:b/>
          <w:color w:val="0070C0"/>
        </w:rPr>
        <w:sym w:font="Wingdings" w:char="F0F0"/>
      </w:r>
      <w:r>
        <w:rPr>
          <w:rFonts w:ascii="Maiandra GD" w:hAnsi="Maiandra GD"/>
          <w:b/>
          <w:color w:val="0070C0"/>
        </w:rPr>
        <w:t xml:space="preserve"> 65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7 </w:t>
      </w:r>
      <w:r>
        <w:rPr>
          <w:rFonts w:ascii="Maiandra GD" w:hAnsi="Maiandra GD"/>
          <w:b/>
          <w:color w:val="0070C0"/>
        </w:rPr>
        <w:sym w:font="Wingdings" w:char="F0F0"/>
      </w:r>
      <w:r>
        <w:rPr>
          <w:rFonts w:ascii="Maiandra GD" w:hAnsi="Maiandra GD"/>
          <w:b/>
          <w:color w:val="0070C0"/>
        </w:rPr>
        <w:t xml:space="preserve"> 23 = </w:t>
      </w:r>
      <w:r w:rsidRPr="00993840">
        <w:rPr>
          <w:rFonts w:ascii="Maiandra GD" w:hAnsi="Maiandra GD"/>
          <w:b/>
          <w:color w:val="0070C0"/>
        </w:rPr>
        <w:tab/>
      </w:r>
      <w:r>
        <w:rPr>
          <w:rFonts w:ascii="Maiandra GD" w:hAnsi="Maiandra GD"/>
          <w:b/>
          <w:color w:val="0070C0"/>
        </w:rPr>
        <w:tab/>
        <w:t xml:space="preserve">6 </w:t>
      </w:r>
      <w:r>
        <w:rPr>
          <w:rFonts w:ascii="Maiandra GD" w:hAnsi="Maiandra GD"/>
          <w:b/>
          <w:color w:val="0070C0"/>
        </w:rPr>
        <w:sym w:font="Wingdings" w:char="F0F0"/>
      </w:r>
      <w:r>
        <w:rPr>
          <w:rFonts w:ascii="Maiandra GD" w:hAnsi="Maiandra GD"/>
          <w:b/>
          <w:color w:val="0070C0"/>
        </w:rPr>
        <w:t xml:space="preserve"> 24 =</w:t>
      </w:r>
      <w:r w:rsidRPr="00993840">
        <w:rPr>
          <w:rFonts w:ascii="Maiandra GD" w:hAnsi="Maiandra GD"/>
          <w:b/>
          <w:color w:val="FF0000"/>
        </w:rPr>
        <w:tab/>
      </w:r>
      <w:r>
        <w:rPr>
          <w:rFonts w:ascii="Maiandra GD" w:hAnsi="Maiandra GD"/>
          <w:b/>
          <w:color w:val="FF0000"/>
        </w:rPr>
        <w:tab/>
      </w:r>
      <w:r>
        <w:rPr>
          <w:rFonts w:ascii="Maiandra GD" w:hAnsi="Maiandra GD"/>
          <w:b/>
          <w:color w:val="0070C0"/>
        </w:rPr>
        <w:t xml:space="preserve">2 </w:t>
      </w:r>
      <w:r>
        <w:rPr>
          <w:rFonts w:ascii="Maiandra GD" w:hAnsi="Maiandra GD"/>
          <w:b/>
          <w:color w:val="0070C0"/>
        </w:rPr>
        <w:sym w:font="Wingdings" w:char="F0F0"/>
      </w:r>
      <w:r>
        <w:rPr>
          <w:rFonts w:ascii="Maiandra GD" w:hAnsi="Maiandra GD"/>
          <w:b/>
          <w:color w:val="0070C0"/>
        </w:rPr>
        <w:t xml:space="preserve"> 14 = </w:t>
      </w:r>
    </w:p>
    <w:p w:rsidR="00E35208" w:rsidRDefault="00E35208" w:rsidP="00E35208">
      <w:pPr>
        <w:spacing w:after="120" w:line="240" w:lineRule="auto"/>
        <w:rPr>
          <w:rFonts w:ascii="Maiandra GD" w:hAnsi="Maiandra GD"/>
          <w:b/>
          <w:color w:val="FF0000"/>
        </w:rPr>
      </w:pPr>
      <w:r>
        <w:rPr>
          <w:rFonts w:ascii="Maiandra GD" w:hAnsi="Maiandra GD"/>
          <w:b/>
          <w:color w:val="0070C0"/>
        </w:rPr>
        <w:t xml:space="preserve">7 </w:t>
      </w:r>
      <w:r>
        <w:rPr>
          <w:rFonts w:ascii="Maiandra GD" w:hAnsi="Maiandra GD"/>
          <w:b/>
          <w:color w:val="0070C0"/>
        </w:rPr>
        <w:sym w:font="Wingdings" w:char="F0F0"/>
      </w:r>
      <w:r>
        <w:rPr>
          <w:rFonts w:ascii="Maiandra GD" w:hAnsi="Maiandra GD"/>
          <w:b/>
          <w:color w:val="0070C0"/>
        </w:rPr>
        <w:t xml:space="preserve"> 49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3 </w:t>
      </w:r>
      <w:r>
        <w:rPr>
          <w:rFonts w:ascii="Maiandra GD" w:hAnsi="Maiandra GD"/>
          <w:b/>
          <w:color w:val="0070C0"/>
        </w:rPr>
        <w:sym w:font="Wingdings" w:char="F0F0"/>
      </w:r>
      <w:r>
        <w:rPr>
          <w:rFonts w:ascii="Maiandra GD" w:hAnsi="Maiandra GD"/>
          <w:b/>
          <w:color w:val="0070C0"/>
        </w:rPr>
        <w:t xml:space="preserve"> 10 = </w:t>
      </w:r>
      <w:r w:rsidRPr="00993840">
        <w:rPr>
          <w:rFonts w:ascii="Maiandra GD" w:hAnsi="Maiandra GD"/>
          <w:b/>
          <w:color w:val="0070C0"/>
        </w:rPr>
        <w:tab/>
      </w:r>
      <w:r>
        <w:rPr>
          <w:rFonts w:ascii="Maiandra GD" w:hAnsi="Maiandra GD"/>
          <w:b/>
          <w:color w:val="0070C0"/>
        </w:rPr>
        <w:tab/>
        <w:t xml:space="preserve">4 </w:t>
      </w:r>
      <w:r>
        <w:rPr>
          <w:rFonts w:ascii="Maiandra GD" w:hAnsi="Maiandra GD"/>
          <w:b/>
          <w:color w:val="0070C0"/>
        </w:rPr>
        <w:sym w:font="Wingdings" w:char="F0F0"/>
      </w:r>
      <w:r>
        <w:rPr>
          <w:rFonts w:ascii="Maiandra GD" w:hAnsi="Maiandra GD"/>
          <w:b/>
          <w:color w:val="0070C0"/>
        </w:rPr>
        <w:t xml:space="preserve"> 35 =</w:t>
      </w:r>
      <w:r w:rsidRPr="00993840">
        <w:rPr>
          <w:rFonts w:ascii="Maiandra GD" w:hAnsi="Maiandra GD"/>
          <w:b/>
          <w:color w:val="FF0000"/>
        </w:rPr>
        <w:tab/>
      </w:r>
      <w:r>
        <w:rPr>
          <w:rFonts w:ascii="Maiandra GD" w:hAnsi="Maiandra GD"/>
          <w:b/>
          <w:color w:val="FF0000"/>
        </w:rPr>
        <w:tab/>
      </w:r>
      <w:r>
        <w:rPr>
          <w:rFonts w:ascii="Maiandra GD" w:hAnsi="Maiandra GD"/>
          <w:b/>
          <w:color w:val="0070C0"/>
        </w:rPr>
        <w:t xml:space="preserve">6 </w:t>
      </w:r>
      <w:r>
        <w:rPr>
          <w:rFonts w:ascii="Maiandra GD" w:hAnsi="Maiandra GD"/>
          <w:b/>
          <w:color w:val="0070C0"/>
        </w:rPr>
        <w:sym w:font="Wingdings" w:char="F0F0"/>
      </w:r>
      <w:r>
        <w:rPr>
          <w:rFonts w:ascii="Maiandra GD" w:hAnsi="Maiandra GD"/>
          <w:b/>
          <w:color w:val="0070C0"/>
        </w:rPr>
        <w:t xml:space="preserve"> 7 = </w:t>
      </w:r>
    </w:p>
    <w:p w:rsidR="00E35208" w:rsidRDefault="00E35208" w:rsidP="00E35208">
      <w:pPr>
        <w:spacing w:after="120" w:line="240" w:lineRule="auto"/>
        <w:rPr>
          <w:rFonts w:ascii="Maiandra GD" w:hAnsi="Maiandra GD"/>
          <w:b/>
          <w:color w:val="0070C0"/>
        </w:rPr>
      </w:pPr>
      <w:r>
        <w:rPr>
          <w:rFonts w:ascii="Maiandra GD" w:hAnsi="Maiandra GD"/>
          <w:b/>
          <w:color w:val="0070C0"/>
        </w:rPr>
        <w:t xml:space="preserve">5 </w:t>
      </w:r>
      <w:r>
        <w:rPr>
          <w:rFonts w:ascii="Maiandra GD" w:hAnsi="Maiandra GD"/>
          <w:b/>
          <w:color w:val="0070C0"/>
        </w:rPr>
        <w:sym w:font="Wingdings" w:char="F0F0"/>
      </w:r>
      <w:r>
        <w:rPr>
          <w:rFonts w:ascii="Maiandra GD" w:hAnsi="Maiandra GD"/>
          <w:b/>
          <w:color w:val="0070C0"/>
        </w:rPr>
        <w:t xml:space="preserve"> 54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3 </w:t>
      </w:r>
      <w:r>
        <w:rPr>
          <w:rFonts w:ascii="Maiandra GD" w:hAnsi="Maiandra GD"/>
          <w:b/>
          <w:color w:val="0070C0"/>
        </w:rPr>
        <w:sym w:font="Wingdings" w:char="F0F0"/>
      </w:r>
      <w:r>
        <w:rPr>
          <w:rFonts w:ascii="Maiandra GD" w:hAnsi="Maiandra GD"/>
          <w:b/>
          <w:color w:val="0070C0"/>
        </w:rPr>
        <w:t xml:space="preserve"> 19 = </w:t>
      </w:r>
    </w:p>
    <w:p w:rsidR="00E20210" w:rsidRDefault="00C15561" w:rsidP="00C15561">
      <w:pPr>
        <w:spacing w:after="0" w:line="240" w:lineRule="auto"/>
        <w:rPr>
          <w:rFonts w:ascii="Maiandra GD" w:hAnsi="Maiandra GD"/>
          <w:b/>
          <w:color w:val="FF0000"/>
        </w:rPr>
      </w:pPr>
      <w:r>
        <w:rPr>
          <w:rFonts w:ascii="Maiandra GD" w:hAnsi="Maiandra GD"/>
          <w:b/>
          <w:color w:val="0070C0"/>
        </w:rPr>
        <w:tab/>
      </w:r>
      <w:r w:rsidR="00E20210">
        <w:rPr>
          <w:rFonts w:ascii="Maiandra GD" w:hAnsi="Maiandra GD"/>
          <w:b/>
          <w:color w:val="0070C0"/>
        </w:rPr>
        <w:tab/>
      </w:r>
    </w:p>
    <w:p w:rsidR="00E20210" w:rsidRDefault="00E20210" w:rsidP="00E20210">
      <w:pPr>
        <w:pStyle w:val="Paragraphedeliste"/>
        <w:rPr>
          <w:rFonts w:cstheme="minorHAnsi"/>
          <w:b/>
          <w:color w:val="FF0000"/>
          <w:u w:val="double"/>
        </w:rPr>
      </w:pPr>
      <w:r>
        <w:rPr>
          <w:rFonts w:cstheme="minorHAnsi"/>
          <w:b/>
          <w:color w:val="FF0000"/>
          <w:u w:val="double"/>
        </w:rPr>
        <w:t xml:space="preserve">FRANÇAIS </w:t>
      </w:r>
    </w:p>
    <w:p w:rsidR="00817EC7" w:rsidRPr="008A04A1" w:rsidRDefault="008A04A1" w:rsidP="00354282">
      <w:pPr>
        <w:spacing w:after="0" w:line="240" w:lineRule="auto"/>
        <w:rPr>
          <w:rFonts w:eastAsia="Times New Roman" w:cstheme="minorHAnsi"/>
          <w:color w:val="231F20"/>
          <w:sz w:val="24"/>
          <w:szCs w:val="24"/>
        </w:rPr>
      </w:pPr>
      <w:r>
        <w:rPr>
          <w:rFonts w:eastAsia="Times New Roman" w:cstheme="minorHAnsi"/>
          <w:b/>
          <w:i/>
          <w:color w:val="231F20"/>
          <w:sz w:val="24"/>
          <w:szCs w:val="24"/>
          <w:u w:val="double"/>
        </w:rPr>
        <w:t xml:space="preserve">Revoir </w:t>
      </w:r>
      <w:r w:rsidR="00D60C2D">
        <w:rPr>
          <w:rFonts w:eastAsia="Times New Roman" w:cstheme="minorHAnsi"/>
          <w:b/>
          <w:i/>
          <w:color w:val="231F20"/>
          <w:sz w:val="24"/>
          <w:szCs w:val="24"/>
          <w:u w:val="double"/>
        </w:rPr>
        <w:t>la leçon </w:t>
      </w:r>
      <w:r w:rsidR="00765EE8">
        <w:rPr>
          <w:rFonts w:eastAsia="Times New Roman" w:cstheme="minorHAnsi"/>
          <w:b/>
          <w:i/>
          <w:color w:val="231F20"/>
          <w:sz w:val="24"/>
          <w:szCs w:val="24"/>
          <w:u w:val="double"/>
        </w:rPr>
        <w:t>(</w:t>
      </w:r>
      <w:proofErr w:type="spellStart"/>
      <w:r w:rsidR="00765EE8">
        <w:rPr>
          <w:rFonts w:eastAsia="Times New Roman" w:cstheme="minorHAnsi"/>
          <w:b/>
          <w:i/>
          <w:color w:val="231F20"/>
          <w:sz w:val="24"/>
          <w:szCs w:val="24"/>
          <w:u w:val="double"/>
        </w:rPr>
        <w:t>cOD</w:t>
      </w:r>
      <w:proofErr w:type="spellEnd"/>
      <w:r w:rsidR="00765EE8">
        <w:rPr>
          <w:rFonts w:eastAsia="Times New Roman" w:cstheme="minorHAnsi"/>
          <w:b/>
          <w:i/>
          <w:color w:val="231F20"/>
          <w:sz w:val="24"/>
          <w:szCs w:val="24"/>
          <w:u w:val="double"/>
        </w:rPr>
        <w:t xml:space="preserve">, COI) </w:t>
      </w:r>
      <w:r w:rsidR="00E20210" w:rsidRPr="009B6C61">
        <w:rPr>
          <w:rFonts w:eastAsia="Times New Roman" w:cstheme="minorHAnsi"/>
          <w:color w:val="231F20"/>
          <w:sz w:val="24"/>
          <w:szCs w:val="24"/>
        </w:rPr>
        <w:br/>
      </w:r>
    </w:p>
    <w:p w:rsidR="007F79EA" w:rsidRDefault="007F79EA" w:rsidP="008A04A1">
      <w:pPr>
        <w:spacing w:after="0" w:line="240" w:lineRule="auto"/>
        <w:rPr>
          <w:rFonts w:cstheme="minorHAnsi"/>
          <w:b/>
          <w:i/>
          <w:sz w:val="24"/>
          <w:szCs w:val="24"/>
          <w:u w:val="double"/>
        </w:rPr>
      </w:pPr>
      <w:r w:rsidRPr="007F79EA">
        <w:rPr>
          <w:rFonts w:cstheme="minorHAnsi"/>
          <w:b/>
          <w:i/>
          <w:sz w:val="24"/>
          <w:szCs w:val="24"/>
          <w:u w:val="double"/>
        </w:rPr>
        <w:t>Exercic</w:t>
      </w:r>
      <w:r w:rsidR="00765EE8">
        <w:rPr>
          <w:rFonts w:cstheme="minorHAnsi"/>
          <w:b/>
          <w:i/>
          <w:sz w:val="24"/>
          <w:szCs w:val="24"/>
          <w:u w:val="double"/>
        </w:rPr>
        <w:t>es sur les compléments du verbe.</w:t>
      </w:r>
    </w:p>
    <w:p w:rsidR="007F79EA" w:rsidRDefault="007F79EA" w:rsidP="00354282">
      <w:pPr>
        <w:spacing w:after="0" w:line="240" w:lineRule="auto"/>
        <w:ind w:firstLine="708"/>
        <w:rPr>
          <w:rFonts w:cstheme="minorHAnsi"/>
          <w:b/>
          <w:i/>
          <w:sz w:val="24"/>
          <w:szCs w:val="24"/>
          <w:u w:val="double"/>
        </w:rPr>
      </w:pPr>
    </w:p>
    <w:p w:rsidR="00A56816" w:rsidRPr="00A56816" w:rsidRDefault="00A56816" w:rsidP="00A56816">
      <w:pPr>
        <w:spacing w:after="0" w:line="240" w:lineRule="auto"/>
        <w:rPr>
          <w:rFonts w:eastAsia="Times New Roman" w:cstheme="minorHAnsi"/>
          <w:b/>
          <w:sz w:val="24"/>
          <w:szCs w:val="24"/>
        </w:rPr>
      </w:pPr>
      <w:r w:rsidRPr="00A56816">
        <w:rPr>
          <w:rFonts w:eastAsia="Times New Roman" w:cstheme="minorHAnsi"/>
          <w:b/>
          <w:sz w:val="24"/>
          <w:szCs w:val="24"/>
        </w:rPr>
        <w:t>1 - Sur ton cahier, recopie chaque phrase, entoure le verbe en rouge, souligne le sujet  en bleu et le complément d’objet en vert puis indique s’il s’agit d’un COD ou d’un COI.</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Cette série plait beaucoup à ma mère.</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Ces familles ont survécu au tremblement de terre.</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Cette année, nous avons remporté cinq victoires.</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Les élèves souhaitent faire plus de mathématiques.</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Je tiens à vous féliciter pour ce joli discours.</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Le chien a mordu la jeune factrice.</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Dans ce film, une jeune policière mène une enquête difficile.</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Il y a beaucoup trop de bruit.</w:t>
      </w:r>
    </w:p>
    <w:p w:rsidR="00A56816" w:rsidRPr="00A56816" w:rsidRDefault="00A56816" w:rsidP="00A56816">
      <w:pPr>
        <w:spacing w:after="0" w:line="240" w:lineRule="auto"/>
        <w:rPr>
          <w:rFonts w:eastAsia="Times New Roman" w:cstheme="minorHAnsi"/>
          <w:sz w:val="24"/>
          <w:szCs w:val="24"/>
        </w:rPr>
      </w:pPr>
    </w:p>
    <w:p w:rsidR="00A56816" w:rsidRPr="00A56816" w:rsidRDefault="00A56816" w:rsidP="00A56816">
      <w:pPr>
        <w:spacing w:after="0" w:line="240" w:lineRule="auto"/>
        <w:rPr>
          <w:rFonts w:eastAsia="Times New Roman" w:cstheme="minorHAnsi"/>
          <w:b/>
          <w:sz w:val="24"/>
          <w:szCs w:val="24"/>
        </w:rPr>
      </w:pPr>
      <w:r w:rsidRPr="00A56816">
        <w:rPr>
          <w:rFonts w:eastAsia="Times New Roman" w:cstheme="minorHAnsi"/>
          <w:b/>
          <w:sz w:val="24"/>
          <w:szCs w:val="24"/>
        </w:rPr>
        <w:t>2 - Sur ton cahier, recopie et complète ces phrases avec un complément d’objet de ton choix.</w:t>
      </w:r>
    </w:p>
    <w:p w:rsidR="00A56816" w:rsidRPr="00A56816" w:rsidRDefault="005C0830" w:rsidP="00A56816">
      <w:pPr>
        <w:spacing w:after="0" w:line="240" w:lineRule="auto"/>
        <w:rPr>
          <w:rFonts w:eastAsia="Times New Roman" w:cstheme="minorHAnsi"/>
          <w:sz w:val="24"/>
          <w:szCs w:val="24"/>
        </w:rPr>
      </w:pPr>
      <w:r>
        <w:rPr>
          <w:rFonts w:eastAsia="Times New Roman" w:cstheme="minorHAnsi"/>
          <w:sz w:val="24"/>
          <w:szCs w:val="24"/>
        </w:rPr>
        <w:t>Carlos mange...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A56816" w:rsidRPr="00A56816">
        <w:rPr>
          <w:rFonts w:eastAsia="Times New Roman" w:cstheme="minorHAnsi"/>
          <w:sz w:val="24"/>
          <w:szCs w:val="24"/>
        </w:rPr>
        <w:t>Avant, je rêvais...</w:t>
      </w:r>
    </w:p>
    <w:p w:rsidR="00A56816" w:rsidRPr="00A56816" w:rsidRDefault="00A56816" w:rsidP="00A56816">
      <w:pPr>
        <w:spacing w:after="0" w:line="240" w:lineRule="auto"/>
        <w:rPr>
          <w:rFonts w:eastAsia="Times New Roman" w:cstheme="minorHAnsi"/>
          <w:sz w:val="24"/>
          <w:szCs w:val="24"/>
        </w:rPr>
      </w:pPr>
      <w:r w:rsidRPr="00A56816">
        <w:rPr>
          <w:rFonts w:eastAsia="Times New Roman" w:cstheme="minorHAnsi"/>
          <w:sz w:val="24"/>
          <w:szCs w:val="24"/>
        </w:rPr>
        <w:t>La maîtresse profite...</w:t>
      </w:r>
      <w:r w:rsidRPr="00A56816">
        <w:rPr>
          <w:rFonts w:eastAsia="Times New Roman" w:cstheme="minorHAnsi"/>
          <w:sz w:val="24"/>
          <w:szCs w:val="24"/>
        </w:rPr>
        <w:tab/>
      </w:r>
      <w:r w:rsidRPr="00A56816">
        <w:rPr>
          <w:rFonts w:eastAsia="Times New Roman" w:cstheme="minorHAnsi"/>
          <w:sz w:val="24"/>
          <w:szCs w:val="24"/>
        </w:rPr>
        <w:tab/>
      </w:r>
      <w:r w:rsidRPr="00A56816">
        <w:rPr>
          <w:rFonts w:eastAsia="Times New Roman" w:cstheme="minorHAnsi"/>
          <w:sz w:val="24"/>
          <w:szCs w:val="24"/>
        </w:rPr>
        <w:tab/>
      </w:r>
      <w:r w:rsidRPr="00A56816">
        <w:rPr>
          <w:rFonts w:eastAsia="Times New Roman" w:cstheme="minorHAnsi"/>
          <w:sz w:val="24"/>
          <w:szCs w:val="24"/>
        </w:rPr>
        <w:tab/>
        <w:t>Participeras-tu...</w:t>
      </w:r>
    </w:p>
    <w:p w:rsidR="007F79EA" w:rsidRDefault="007F79EA" w:rsidP="00354282">
      <w:pPr>
        <w:spacing w:after="0" w:line="240" w:lineRule="auto"/>
        <w:ind w:firstLine="708"/>
        <w:rPr>
          <w:rFonts w:cstheme="minorHAnsi"/>
          <w:b/>
          <w:i/>
          <w:sz w:val="24"/>
          <w:szCs w:val="24"/>
          <w:u w:val="double"/>
        </w:rPr>
      </w:pPr>
    </w:p>
    <w:p w:rsidR="007F79EA" w:rsidRDefault="007F79EA" w:rsidP="00765EE8">
      <w:pPr>
        <w:spacing w:after="0" w:line="240" w:lineRule="auto"/>
        <w:rPr>
          <w:rFonts w:cstheme="minorHAnsi"/>
          <w:b/>
          <w:color w:val="FF0000"/>
          <w:sz w:val="24"/>
          <w:szCs w:val="24"/>
          <w:u w:val="double"/>
        </w:rPr>
      </w:pPr>
    </w:p>
    <w:p w:rsidR="00817EC7" w:rsidRDefault="00354282" w:rsidP="00354282">
      <w:pPr>
        <w:spacing w:after="0" w:line="240" w:lineRule="auto"/>
        <w:ind w:firstLine="708"/>
        <w:rPr>
          <w:rFonts w:cstheme="minorHAnsi"/>
          <w:b/>
          <w:color w:val="FF0000"/>
          <w:sz w:val="24"/>
          <w:szCs w:val="24"/>
          <w:u w:val="double"/>
        </w:rPr>
      </w:pPr>
      <w:r w:rsidRPr="00354282">
        <w:rPr>
          <w:rFonts w:cstheme="minorHAnsi"/>
          <w:b/>
          <w:color w:val="FF0000"/>
          <w:sz w:val="24"/>
          <w:szCs w:val="24"/>
          <w:u w:val="double"/>
        </w:rPr>
        <w:t xml:space="preserve">ORTHOGRAPHE </w:t>
      </w:r>
    </w:p>
    <w:p w:rsidR="00A56816" w:rsidRDefault="00A56816" w:rsidP="00354282">
      <w:pPr>
        <w:spacing w:after="0" w:line="240" w:lineRule="auto"/>
        <w:ind w:firstLine="708"/>
        <w:rPr>
          <w:rFonts w:cstheme="minorHAnsi"/>
          <w:b/>
          <w:color w:val="FF0000"/>
          <w:sz w:val="24"/>
          <w:szCs w:val="24"/>
          <w:u w:val="double"/>
        </w:rPr>
      </w:pPr>
    </w:p>
    <w:p w:rsidR="00A56816" w:rsidRPr="00A56816" w:rsidRDefault="00A56816" w:rsidP="00354282">
      <w:pPr>
        <w:spacing w:after="0" w:line="240" w:lineRule="auto"/>
        <w:ind w:firstLine="708"/>
        <w:rPr>
          <w:rFonts w:cstheme="minorHAnsi"/>
          <w:b/>
          <w:sz w:val="24"/>
          <w:szCs w:val="24"/>
          <w:u w:val="double"/>
        </w:rPr>
      </w:pPr>
      <w:r w:rsidRPr="00A56816">
        <w:rPr>
          <w:rFonts w:cstheme="minorHAnsi"/>
          <w:b/>
          <w:sz w:val="24"/>
          <w:szCs w:val="24"/>
          <w:u w:val="double"/>
        </w:rPr>
        <w:t xml:space="preserve">La leçon est à ranger dans </w:t>
      </w:r>
      <w:proofErr w:type="gramStart"/>
      <w:r w:rsidRPr="00A56816">
        <w:rPr>
          <w:rFonts w:cstheme="minorHAnsi"/>
          <w:b/>
          <w:sz w:val="24"/>
          <w:szCs w:val="24"/>
          <w:u w:val="double"/>
        </w:rPr>
        <w:t>le</w:t>
      </w:r>
      <w:proofErr w:type="gramEnd"/>
      <w:r w:rsidRPr="00A56816">
        <w:rPr>
          <w:rFonts w:cstheme="minorHAnsi"/>
          <w:b/>
          <w:sz w:val="24"/>
          <w:szCs w:val="24"/>
          <w:u w:val="double"/>
        </w:rPr>
        <w:t xml:space="preserve"> porte vue de français </w:t>
      </w:r>
    </w:p>
    <w:p w:rsidR="005C0830" w:rsidRDefault="005C0830" w:rsidP="00817EC7">
      <w:pPr>
        <w:spacing w:after="0" w:line="240" w:lineRule="auto"/>
        <w:rPr>
          <w:rFonts w:cstheme="minorHAnsi"/>
          <w:b/>
          <w:color w:val="FF0000"/>
          <w:sz w:val="24"/>
          <w:szCs w:val="24"/>
          <w:u w:val="double"/>
        </w:rPr>
        <w:sectPr w:rsidR="005C0830" w:rsidSect="002D52B8">
          <w:pgSz w:w="11906" w:h="16838"/>
          <w:pgMar w:top="720" w:right="720" w:bottom="720" w:left="720" w:header="708" w:footer="708" w:gutter="0"/>
          <w:cols w:space="708"/>
          <w:docGrid w:linePitch="360"/>
        </w:sectPr>
      </w:pPr>
    </w:p>
    <w:p w:rsidR="00354282" w:rsidRDefault="00354282" w:rsidP="00817EC7">
      <w:pPr>
        <w:spacing w:after="0" w:line="240" w:lineRule="auto"/>
        <w:rPr>
          <w:rFonts w:cstheme="minorHAnsi"/>
          <w:b/>
          <w:color w:val="FF0000"/>
          <w:sz w:val="24"/>
          <w:szCs w:val="24"/>
          <w:u w:val="double"/>
        </w:rPr>
      </w:pPr>
    </w:p>
    <w:p w:rsidR="00A56816" w:rsidRDefault="00A56816" w:rsidP="00A56816">
      <w:pPr>
        <w:spacing w:after="0" w:line="240" w:lineRule="auto"/>
        <w:jc w:val="center"/>
        <w:rPr>
          <w:rFonts w:ascii="Janda Manatee Bubble" w:hAnsi="Janda Manatee Bubble"/>
          <w:b/>
          <w:color w:val="FF0000"/>
          <w:sz w:val="32"/>
          <w:szCs w:val="32"/>
          <w:shd w:val="clear" w:color="auto" w:fill="FFFFFF" w:themeFill="background1"/>
        </w:rPr>
      </w:pPr>
      <w:r w:rsidRPr="00053333">
        <w:rPr>
          <w:rFonts w:ascii="Janda Manatee Bubble" w:hAnsi="Janda Manatee Bubble"/>
          <w:b/>
          <w:color w:val="FF0000"/>
          <w:sz w:val="32"/>
          <w:szCs w:val="32"/>
          <w:shd w:val="clear" w:color="auto" w:fill="FFFFFF" w:themeFill="background1"/>
        </w:rPr>
        <w:t>Les mots de la même famille, les préfixes et les suffixes</w:t>
      </w:r>
    </w:p>
    <w:p w:rsidR="00A56816" w:rsidRDefault="00A56816" w:rsidP="00A56816">
      <w:pPr>
        <w:spacing w:after="0" w:line="240" w:lineRule="auto"/>
        <w:jc w:val="center"/>
        <w:rPr>
          <w:rFonts w:ascii="Janda Manatee Bubble" w:hAnsi="Janda Manatee Bubble"/>
          <w:b/>
          <w:color w:val="FF0000"/>
          <w:sz w:val="32"/>
          <w:szCs w:val="32"/>
          <w:shd w:val="clear" w:color="auto" w:fill="FFFFFF" w:themeFill="background1"/>
        </w:rPr>
      </w:pPr>
    </w:p>
    <w:p w:rsidR="00A56816" w:rsidRDefault="00A56816" w:rsidP="00A56816">
      <w:pPr>
        <w:spacing w:after="0" w:line="240" w:lineRule="auto"/>
        <w:jc w:val="center"/>
        <w:rPr>
          <w:rFonts w:ascii="Janda Manatee Bubble" w:hAnsi="Janda Manatee Bubble"/>
          <w:b/>
          <w:color w:val="FF0000"/>
          <w:sz w:val="32"/>
          <w:szCs w:val="32"/>
          <w:shd w:val="clear" w:color="auto" w:fill="FFFFFF" w:themeFill="background1"/>
        </w:rPr>
      </w:pPr>
    </w:p>
    <w:p w:rsidR="00A56816" w:rsidRPr="002D10D1" w:rsidRDefault="00A56816" w:rsidP="00A56816">
      <w:pPr>
        <w:spacing w:after="0" w:line="240" w:lineRule="auto"/>
        <w:jc w:val="center"/>
        <w:rPr>
          <w:rFonts w:ascii="Janda Manatee Bubble" w:hAnsi="Janda Manatee Bubble"/>
          <w:b/>
          <w:sz w:val="32"/>
          <w:szCs w:val="32"/>
          <w:shd w:val="clear" w:color="auto" w:fill="FFFFFF" w:themeFill="background1"/>
        </w:rPr>
      </w:pPr>
    </w:p>
    <w:p w:rsidR="00A56816" w:rsidRPr="00053333" w:rsidRDefault="00A56816" w:rsidP="00A56816">
      <w:pPr>
        <w:pStyle w:val="Paragraphedeliste"/>
        <w:numPr>
          <w:ilvl w:val="0"/>
          <w:numId w:val="10"/>
        </w:numPr>
        <w:spacing w:after="0" w:line="240" w:lineRule="auto"/>
        <w:jc w:val="both"/>
        <w:rPr>
          <w:color w:val="FF0000"/>
          <w:sz w:val="28"/>
          <w:szCs w:val="24"/>
        </w:rPr>
      </w:pPr>
      <w:r w:rsidRPr="00053333">
        <w:rPr>
          <w:rFonts w:cstheme="minorHAnsi"/>
          <w:b/>
          <w:color w:val="FF0000"/>
          <w:sz w:val="28"/>
          <w:szCs w:val="24"/>
          <w:u w:val="thick"/>
        </w:rPr>
        <w:t>Familles de mots</w:t>
      </w:r>
    </w:p>
    <w:p w:rsidR="00A56816" w:rsidRPr="002D10D1" w:rsidRDefault="00A56816" w:rsidP="00A56816">
      <w:pPr>
        <w:pStyle w:val="Paragraphedeliste"/>
        <w:spacing w:after="0" w:line="240" w:lineRule="auto"/>
        <w:ind w:left="0"/>
        <w:rPr>
          <w:rFonts w:cstheme="minorHAnsi"/>
          <w:sz w:val="24"/>
          <w:szCs w:val="24"/>
        </w:rPr>
      </w:pPr>
      <w:r w:rsidRPr="002D10D1">
        <w:rPr>
          <w:rFonts w:cstheme="minorHAnsi"/>
          <w:sz w:val="24"/>
          <w:szCs w:val="24"/>
        </w:rPr>
        <w:t>On peut regrouper en famille les mots qui ont :</w:t>
      </w:r>
    </w:p>
    <w:p w:rsidR="00A56816" w:rsidRPr="002D10D1" w:rsidRDefault="00A56816" w:rsidP="00A56816">
      <w:pPr>
        <w:pStyle w:val="Paragraphedeliste"/>
        <w:numPr>
          <w:ilvl w:val="0"/>
          <w:numId w:val="8"/>
        </w:numPr>
        <w:spacing w:after="0" w:line="240" w:lineRule="auto"/>
        <w:ind w:left="567"/>
        <w:rPr>
          <w:rFonts w:cstheme="minorHAnsi"/>
          <w:color w:val="00B0F0"/>
          <w:sz w:val="24"/>
          <w:szCs w:val="24"/>
        </w:rPr>
      </w:pPr>
      <w:r w:rsidRPr="002D10D1">
        <w:rPr>
          <w:rFonts w:cstheme="minorHAnsi"/>
          <w:sz w:val="24"/>
          <w:szCs w:val="24"/>
        </w:rPr>
        <w:t xml:space="preserve">un </w:t>
      </w:r>
      <w:r w:rsidRPr="002D10D1">
        <w:rPr>
          <w:rFonts w:cstheme="minorHAnsi"/>
          <w:b/>
          <w:sz w:val="24"/>
          <w:szCs w:val="24"/>
        </w:rPr>
        <w:t xml:space="preserve">radical </w:t>
      </w:r>
      <w:r w:rsidRPr="002D10D1">
        <w:rPr>
          <w:rFonts w:cstheme="minorHAnsi"/>
          <w:sz w:val="24"/>
          <w:szCs w:val="24"/>
        </w:rPr>
        <w:t xml:space="preserve">(ou racine) </w:t>
      </w:r>
      <w:r w:rsidRPr="002D10D1">
        <w:rPr>
          <w:rFonts w:cstheme="minorHAnsi"/>
          <w:b/>
          <w:sz w:val="24"/>
          <w:szCs w:val="24"/>
        </w:rPr>
        <w:t>identique</w:t>
      </w:r>
      <w:r w:rsidRPr="002D10D1">
        <w:rPr>
          <w:rFonts w:cstheme="minorHAnsi"/>
          <w:sz w:val="24"/>
          <w:szCs w:val="24"/>
        </w:rPr>
        <w:t xml:space="preserve"> : </w:t>
      </w:r>
      <w:r w:rsidRPr="002D10D1">
        <w:rPr>
          <w:rFonts w:cstheme="minorHAnsi"/>
          <w:b/>
          <w:bCs/>
          <w:iCs/>
          <w:color w:val="7030A0"/>
          <w:sz w:val="24"/>
          <w:szCs w:val="24"/>
        </w:rPr>
        <w:t>une teinture, teindre, un</w:t>
      </w:r>
      <w:r>
        <w:rPr>
          <w:rFonts w:cstheme="minorHAnsi"/>
          <w:b/>
          <w:bCs/>
          <w:iCs/>
          <w:color w:val="7030A0"/>
          <w:sz w:val="24"/>
          <w:szCs w:val="24"/>
        </w:rPr>
        <w:t>e</w:t>
      </w:r>
      <w:r w:rsidRPr="002D10D1">
        <w:rPr>
          <w:rFonts w:cstheme="minorHAnsi"/>
          <w:b/>
          <w:bCs/>
          <w:iCs/>
          <w:color w:val="7030A0"/>
          <w:sz w:val="24"/>
          <w:szCs w:val="24"/>
        </w:rPr>
        <w:t xml:space="preserve"> teint</w:t>
      </w:r>
      <w:r>
        <w:rPr>
          <w:rFonts w:cstheme="minorHAnsi"/>
          <w:b/>
          <w:bCs/>
          <w:iCs/>
          <w:color w:val="7030A0"/>
          <w:sz w:val="24"/>
          <w:szCs w:val="24"/>
        </w:rPr>
        <w:t>e</w:t>
      </w:r>
    </w:p>
    <w:p w:rsidR="00A56816" w:rsidRPr="002D10D1" w:rsidRDefault="00A56816" w:rsidP="00A56816">
      <w:pPr>
        <w:pStyle w:val="Paragraphedeliste"/>
        <w:numPr>
          <w:ilvl w:val="0"/>
          <w:numId w:val="8"/>
        </w:numPr>
        <w:spacing w:after="0" w:line="240" w:lineRule="auto"/>
        <w:ind w:left="567"/>
        <w:rPr>
          <w:rFonts w:cstheme="minorHAnsi"/>
          <w:sz w:val="24"/>
          <w:szCs w:val="24"/>
        </w:rPr>
      </w:pPr>
      <w:r w:rsidRPr="002D10D1">
        <w:rPr>
          <w:rFonts w:cstheme="minorHAnsi"/>
          <w:sz w:val="24"/>
          <w:szCs w:val="24"/>
        </w:rPr>
        <w:t xml:space="preserve">un </w:t>
      </w:r>
      <w:r w:rsidRPr="002D10D1">
        <w:rPr>
          <w:rFonts w:cstheme="minorHAnsi"/>
          <w:b/>
          <w:sz w:val="24"/>
          <w:szCs w:val="24"/>
        </w:rPr>
        <w:t>radical de même origine</w:t>
      </w:r>
      <w:r w:rsidRPr="002D10D1">
        <w:rPr>
          <w:rFonts w:cstheme="minorHAnsi"/>
          <w:sz w:val="24"/>
          <w:szCs w:val="24"/>
        </w:rPr>
        <w:t xml:space="preserve"> : </w:t>
      </w:r>
      <w:r w:rsidRPr="002D10D1">
        <w:rPr>
          <w:rFonts w:cstheme="minorHAnsi"/>
          <w:b/>
          <w:bCs/>
          <w:iCs/>
          <w:color w:val="7030A0"/>
          <w:sz w:val="24"/>
          <w:szCs w:val="24"/>
        </w:rPr>
        <w:t xml:space="preserve">la mer, </w:t>
      </w:r>
      <w:r>
        <w:rPr>
          <w:rFonts w:cstheme="minorHAnsi"/>
          <w:b/>
          <w:bCs/>
          <w:iCs/>
          <w:color w:val="7030A0"/>
          <w:sz w:val="24"/>
          <w:szCs w:val="24"/>
        </w:rPr>
        <w:t>marin</w:t>
      </w:r>
    </w:p>
    <w:p w:rsidR="00A56816" w:rsidRDefault="00A56816" w:rsidP="00A56816">
      <w:pPr>
        <w:spacing w:after="0" w:line="240" w:lineRule="auto"/>
        <w:rPr>
          <w:rFonts w:cstheme="minorHAnsi"/>
          <w:sz w:val="24"/>
          <w:szCs w:val="24"/>
        </w:rPr>
      </w:pPr>
      <w:r w:rsidRPr="002D10D1">
        <w:rPr>
          <w:rFonts w:cstheme="minorHAnsi"/>
          <w:sz w:val="24"/>
          <w:szCs w:val="24"/>
        </w:rPr>
        <w:t xml:space="preserve">Il y a des familles nombreuses, comme celle du mot </w:t>
      </w:r>
      <w:r w:rsidRPr="002D10D1">
        <w:rPr>
          <w:rFonts w:cstheme="minorHAnsi"/>
          <w:b/>
          <w:bCs/>
          <w:iCs/>
          <w:color w:val="7030A0"/>
          <w:sz w:val="24"/>
          <w:szCs w:val="24"/>
        </w:rPr>
        <w:t>terre</w:t>
      </w:r>
      <w:r>
        <w:rPr>
          <w:rFonts w:cstheme="minorHAnsi"/>
          <w:sz w:val="24"/>
          <w:szCs w:val="24"/>
        </w:rPr>
        <w:t xml:space="preserve">, </w:t>
      </w:r>
      <w:r w:rsidRPr="002D10D1">
        <w:rPr>
          <w:rFonts w:cstheme="minorHAnsi"/>
          <w:sz w:val="24"/>
          <w:szCs w:val="24"/>
        </w:rPr>
        <w:t xml:space="preserve">qui comprennent un grand nombre d’éléments : des </w:t>
      </w:r>
      <w:r w:rsidRPr="002D10D1">
        <w:rPr>
          <w:rFonts w:cstheme="minorHAnsi"/>
          <w:b/>
          <w:sz w:val="24"/>
          <w:szCs w:val="24"/>
        </w:rPr>
        <w:t>noms communs</w:t>
      </w:r>
      <w:r w:rsidRPr="002D10D1">
        <w:rPr>
          <w:rFonts w:cstheme="minorHAnsi"/>
          <w:sz w:val="24"/>
          <w:szCs w:val="24"/>
        </w:rPr>
        <w:t xml:space="preserve"> (</w:t>
      </w:r>
      <w:r w:rsidRPr="002D10D1">
        <w:rPr>
          <w:rFonts w:cstheme="minorHAnsi"/>
          <w:b/>
          <w:bCs/>
          <w:iCs/>
          <w:color w:val="7030A0"/>
          <w:sz w:val="24"/>
          <w:szCs w:val="24"/>
        </w:rPr>
        <w:t>un terrain, une terrasse, un enterrement …</w:t>
      </w:r>
      <w:r w:rsidRPr="002D10D1">
        <w:rPr>
          <w:rFonts w:cstheme="minorHAnsi"/>
          <w:sz w:val="24"/>
          <w:szCs w:val="24"/>
        </w:rPr>
        <w:t xml:space="preserve">), des </w:t>
      </w:r>
      <w:r w:rsidRPr="002D10D1">
        <w:rPr>
          <w:rFonts w:cstheme="minorHAnsi"/>
          <w:b/>
          <w:sz w:val="24"/>
          <w:szCs w:val="24"/>
        </w:rPr>
        <w:t>adjectifs</w:t>
      </w:r>
      <w:r w:rsidRPr="002D10D1">
        <w:rPr>
          <w:rFonts w:cstheme="minorHAnsi"/>
          <w:sz w:val="24"/>
          <w:szCs w:val="24"/>
        </w:rPr>
        <w:t xml:space="preserve"> (</w:t>
      </w:r>
      <w:r w:rsidRPr="002D10D1">
        <w:rPr>
          <w:rFonts w:cstheme="minorHAnsi"/>
          <w:b/>
          <w:bCs/>
          <w:iCs/>
          <w:color w:val="7030A0"/>
          <w:sz w:val="24"/>
          <w:szCs w:val="24"/>
        </w:rPr>
        <w:t>terrestre, terrien …</w:t>
      </w:r>
      <w:r w:rsidRPr="002D10D1">
        <w:rPr>
          <w:rFonts w:cstheme="minorHAnsi"/>
          <w:sz w:val="24"/>
          <w:szCs w:val="24"/>
        </w:rPr>
        <w:t xml:space="preserve">) et des </w:t>
      </w:r>
      <w:r w:rsidRPr="002D10D1">
        <w:rPr>
          <w:rFonts w:cstheme="minorHAnsi"/>
          <w:b/>
          <w:sz w:val="24"/>
          <w:szCs w:val="24"/>
        </w:rPr>
        <w:t>verbes</w:t>
      </w:r>
      <w:r w:rsidRPr="002D10D1">
        <w:rPr>
          <w:rFonts w:cstheme="minorHAnsi"/>
          <w:sz w:val="24"/>
          <w:szCs w:val="24"/>
        </w:rPr>
        <w:t xml:space="preserve"> (</w:t>
      </w:r>
      <w:r w:rsidRPr="002D10D1">
        <w:rPr>
          <w:rFonts w:cstheme="minorHAnsi"/>
          <w:b/>
          <w:bCs/>
          <w:iCs/>
          <w:color w:val="7030A0"/>
          <w:sz w:val="24"/>
          <w:szCs w:val="24"/>
        </w:rPr>
        <w:t>atterrir, déterrer, se terrer …</w:t>
      </w:r>
      <w:r w:rsidRPr="002D10D1">
        <w:rPr>
          <w:rFonts w:cstheme="minorHAnsi"/>
          <w:sz w:val="24"/>
          <w:szCs w:val="24"/>
        </w:rPr>
        <w:t>).</w:t>
      </w:r>
    </w:p>
    <w:p w:rsidR="00A56816" w:rsidRPr="002D10D1" w:rsidRDefault="00A56816" w:rsidP="00A56816">
      <w:pPr>
        <w:spacing w:after="0" w:line="240" w:lineRule="auto"/>
        <w:rPr>
          <w:rFonts w:cstheme="minorHAnsi"/>
          <w:sz w:val="24"/>
          <w:szCs w:val="24"/>
        </w:rPr>
      </w:pPr>
    </w:p>
    <w:p w:rsidR="00A56816" w:rsidRPr="002D10D1" w:rsidRDefault="00A56816" w:rsidP="00A56816">
      <w:pPr>
        <w:pStyle w:val="Paragraphedeliste"/>
        <w:spacing w:after="0" w:line="240" w:lineRule="auto"/>
        <w:ind w:left="0"/>
        <w:jc w:val="both"/>
        <w:rPr>
          <w:rFonts w:cstheme="minorHAnsi"/>
          <w:b/>
          <w:sz w:val="16"/>
          <w:szCs w:val="16"/>
          <w:u w:val="single"/>
        </w:rPr>
      </w:pPr>
    </w:p>
    <w:p w:rsidR="00A56816" w:rsidRPr="00053333" w:rsidRDefault="00A56816" w:rsidP="00A56816">
      <w:pPr>
        <w:pStyle w:val="Paragraphedeliste"/>
        <w:numPr>
          <w:ilvl w:val="0"/>
          <w:numId w:val="10"/>
        </w:numPr>
        <w:spacing w:after="0" w:line="240" w:lineRule="auto"/>
        <w:jc w:val="both"/>
        <w:rPr>
          <w:rFonts w:cstheme="minorHAnsi"/>
          <w:b/>
          <w:color w:val="FF0000"/>
          <w:sz w:val="28"/>
          <w:szCs w:val="24"/>
          <w:u w:val="thick"/>
        </w:rPr>
      </w:pPr>
      <w:r w:rsidRPr="00053333">
        <w:rPr>
          <w:rFonts w:cstheme="minorHAnsi"/>
          <w:b/>
          <w:color w:val="FF0000"/>
          <w:sz w:val="28"/>
          <w:szCs w:val="24"/>
          <w:u w:val="thick"/>
        </w:rPr>
        <w:t>Les préfixes</w:t>
      </w:r>
    </w:p>
    <w:p w:rsidR="00A56816" w:rsidRDefault="00A56816" w:rsidP="00A56816">
      <w:pPr>
        <w:pStyle w:val="Paragraphedeliste"/>
        <w:spacing w:after="0" w:line="240" w:lineRule="auto"/>
        <w:ind w:left="0"/>
        <w:jc w:val="both"/>
        <w:rPr>
          <w:rFonts w:cstheme="minorHAnsi"/>
          <w:b/>
          <w:bCs/>
          <w:iCs/>
          <w:color w:val="7030A0"/>
          <w:sz w:val="24"/>
          <w:szCs w:val="24"/>
        </w:rPr>
      </w:pPr>
      <w:r w:rsidRPr="002D10D1">
        <w:rPr>
          <w:rFonts w:cstheme="minorHAnsi"/>
          <w:sz w:val="24"/>
          <w:szCs w:val="24"/>
        </w:rPr>
        <w:t xml:space="preserve">On ajoute un </w:t>
      </w:r>
      <w:r w:rsidRPr="002D10D1">
        <w:rPr>
          <w:rFonts w:cstheme="minorHAnsi"/>
          <w:b/>
          <w:sz w:val="24"/>
          <w:szCs w:val="24"/>
        </w:rPr>
        <w:t>préfixe devant le radical</w:t>
      </w:r>
      <w:r w:rsidRPr="002D10D1">
        <w:rPr>
          <w:rFonts w:cstheme="minorHAnsi"/>
          <w:sz w:val="24"/>
          <w:szCs w:val="24"/>
        </w:rPr>
        <w:t xml:space="preserve"> d’un mot pour former un mot nouveau : </w:t>
      </w:r>
      <w:r w:rsidRPr="002D10D1">
        <w:rPr>
          <w:rFonts w:cstheme="minorHAnsi"/>
          <w:b/>
          <w:bCs/>
          <w:iCs/>
          <w:color w:val="7030A0"/>
          <w:sz w:val="24"/>
          <w:szCs w:val="24"/>
        </w:rPr>
        <w:t xml:space="preserve">entrouvert est un mot dérivé de ouvert : </w:t>
      </w:r>
      <w:proofErr w:type="spellStart"/>
      <w:r w:rsidRPr="002D10D1">
        <w:rPr>
          <w:rFonts w:cstheme="minorHAnsi"/>
          <w:b/>
          <w:bCs/>
          <w:iCs/>
          <w:color w:val="7030A0"/>
          <w:sz w:val="24"/>
          <w:szCs w:val="24"/>
        </w:rPr>
        <w:t>entr</w:t>
      </w:r>
      <w:proofErr w:type="spellEnd"/>
      <w:r w:rsidRPr="002D10D1">
        <w:rPr>
          <w:rFonts w:cstheme="minorHAnsi"/>
          <w:b/>
          <w:bCs/>
          <w:iCs/>
          <w:color w:val="7030A0"/>
          <w:sz w:val="24"/>
          <w:szCs w:val="24"/>
        </w:rPr>
        <w:t>/ou</w:t>
      </w:r>
      <w:r>
        <w:rPr>
          <w:rFonts w:cstheme="minorHAnsi"/>
          <w:b/>
          <w:bCs/>
          <w:iCs/>
          <w:color w:val="7030A0"/>
          <w:sz w:val="24"/>
          <w:szCs w:val="24"/>
        </w:rPr>
        <w:t>vert</w:t>
      </w:r>
    </w:p>
    <w:p w:rsidR="00A56816" w:rsidRPr="002D10D1" w:rsidRDefault="00A56816" w:rsidP="00A56816">
      <w:pPr>
        <w:pStyle w:val="Paragraphedeliste"/>
        <w:spacing w:after="0" w:line="240" w:lineRule="auto"/>
        <w:ind w:left="1416" w:firstLine="708"/>
        <w:jc w:val="both"/>
        <w:rPr>
          <w:rFonts w:cstheme="minorHAnsi"/>
          <w:sz w:val="24"/>
          <w:szCs w:val="24"/>
        </w:rPr>
      </w:pPr>
      <w:proofErr w:type="gramStart"/>
      <w:r w:rsidRPr="002D10D1">
        <w:rPr>
          <w:rFonts w:cstheme="minorHAnsi"/>
          <w:b/>
          <w:bCs/>
          <w:iCs/>
          <w:color w:val="7030A0"/>
          <w:sz w:val="18"/>
          <w:szCs w:val="18"/>
        </w:rPr>
        <w:t>préfixe</w:t>
      </w:r>
      <w:proofErr w:type="gramEnd"/>
      <w:r w:rsidRPr="002D10D1">
        <w:rPr>
          <w:rFonts w:cstheme="minorHAnsi"/>
          <w:b/>
          <w:bCs/>
          <w:iCs/>
          <w:color w:val="7030A0"/>
          <w:sz w:val="18"/>
          <w:szCs w:val="18"/>
        </w:rPr>
        <w:t>/ radical</w:t>
      </w:r>
    </w:p>
    <w:p w:rsidR="00A56816" w:rsidRPr="002D10D1" w:rsidRDefault="00A56816" w:rsidP="00A56816">
      <w:pPr>
        <w:pStyle w:val="Paragraphedeliste"/>
        <w:spacing w:after="0" w:line="240" w:lineRule="auto"/>
        <w:ind w:left="0"/>
        <w:jc w:val="both"/>
        <w:rPr>
          <w:rFonts w:cstheme="minorHAnsi"/>
          <w:sz w:val="24"/>
          <w:szCs w:val="24"/>
        </w:rPr>
      </w:pPr>
      <w:r w:rsidRPr="002D10D1">
        <w:rPr>
          <w:rFonts w:cstheme="minorHAnsi"/>
          <w:sz w:val="24"/>
          <w:szCs w:val="24"/>
        </w:rPr>
        <w:t>Les préfixes modifient le sens du radical :</w:t>
      </w:r>
    </w:p>
    <w:p w:rsidR="00A56816" w:rsidRPr="002D10D1" w:rsidRDefault="00A56816" w:rsidP="00A56816">
      <w:pPr>
        <w:pStyle w:val="Paragraphedeliste"/>
        <w:numPr>
          <w:ilvl w:val="0"/>
          <w:numId w:val="9"/>
        </w:numPr>
        <w:spacing w:after="0" w:line="240" w:lineRule="auto"/>
        <w:ind w:left="567"/>
        <w:jc w:val="both"/>
        <w:rPr>
          <w:rFonts w:cstheme="minorHAnsi"/>
          <w:sz w:val="24"/>
          <w:szCs w:val="24"/>
        </w:rPr>
      </w:pPr>
      <w:proofErr w:type="spellStart"/>
      <w:r w:rsidRPr="002D10D1">
        <w:rPr>
          <w:rFonts w:cstheme="minorHAnsi"/>
          <w:b/>
          <w:sz w:val="24"/>
          <w:szCs w:val="24"/>
        </w:rPr>
        <w:t>re</w:t>
      </w:r>
      <w:proofErr w:type="spellEnd"/>
      <w:r w:rsidRPr="002D10D1">
        <w:rPr>
          <w:rFonts w:cstheme="minorHAnsi"/>
          <w:b/>
          <w:sz w:val="24"/>
          <w:szCs w:val="24"/>
        </w:rPr>
        <w:t>-</w:t>
      </w:r>
      <w:r w:rsidRPr="002D10D1">
        <w:rPr>
          <w:rFonts w:cstheme="minorHAnsi"/>
          <w:sz w:val="24"/>
          <w:szCs w:val="24"/>
        </w:rPr>
        <w:t xml:space="preserve"> exprime la répétition : </w:t>
      </w:r>
      <w:r w:rsidRPr="002D10D1">
        <w:rPr>
          <w:rFonts w:cstheme="minorHAnsi"/>
          <w:b/>
          <w:bCs/>
          <w:iCs/>
          <w:color w:val="7030A0"/>
          <w:sz w:val="24"/>
          <w:szCs w:val="24"/>
        </w:rPr>
        <w:t>rejoindre</w:t>
      </w:r>
    </w:p>
    <w:p w:rsidR="00A56816" w:rsidRPr="002D10D1" w:rsidRDefault="00A56816" w:rsidP="00A56816">
      <w:pPr>
        <w:pStyle w:val="Paragraphedeliste"/>
        <w:numPr>
          <w:ilvl w:val="0"/>
          <w:numId w:val="9"/>
        </w:numPr>
        <w:spacing w:after="0" w:line="240" w:lineRule="auto"/>
        <w:ind w:left="567"/>
        <w:jc w:val="both"/>
        <w:rPr>
          <w:rFonts w:cstheme="minorHAnsi"/>
          <w:sz w:val="24"/>
          <w:szCs w:val="24"/>
        </w:rPr>
      </w:pPr>
      <w:r w:rsidRPr="002D10D1">
        <w:rPr>
          <w:rFonts w:cstheme="minorHAnsi"/>
          <w:b/>
          <w:sz w:val="24"/>
          <w:szCs w:val="24"/>
        </w:rPr>
        <w:t>anti-</w:t>
      </w:r>
      <w:r w:rsidRPr="002D10D1">
        <w:rPr>
          <w:rFonts w:cstheme="minorHAnsi"/>
          <w:sz w:val="24"/>
          <w:szCs w:val="24"/>
        </w:rPr>
        <w:t xml:space="preserve"> veut dire contre : </w:t>
      </w:r>
      <w:r w:rsidRPr="002D10D1">
        <w:rPr>
          <w:rFonts w:cstheme="minorHAnsi"/>
          <w:b/>
          <w:bCs/>
          <w:iCs/>
          <w:color w:val="7030A0"/>
          <w:sz w:val="24"/>
          <w:szCs w:val="24"/>
        </w:rPr>
        <w:t>antibrouillard</w:t>
      </w:r>
    </w:p>
    <w:p w:rsidR="00A56816" w:rsidRPr="002D10D1" w:rsidRDefault="00A56816" w:rsidP="00A56816">
      <w:pPr>
        <w:pStyle w:val="Paragraphedeliste"/>
        <w:numPr>
          <w:ilvl w:val="0"/>
          <w:numId w:val="9"/>
        </w:numPr>
        <w:spacing w:after="0" w:line="240" w:lineRule="auto"/>
        <w:ind w:left="567"/>
        <w:jc w:val="both"/>
        <w:rPr>
          <w:rFonts w:cstheme="minorHAnsi"/>
          <w:sz w:val="24"/>
          <w:szCs w:val="24"/>
        </w:rPr>
      </w:pPr>
      <w:r w:rsidRPr="002D10D1">
        <w:rPr>
          <w:rFonts w:cstheme="minorHAnsi"/>
          <w:b/>
          <w:sz w:val="24"/>
          <w:szCs w:val="24"/>
        </w:rPr>
        <w:t>pré-</w:t>
      </w:r>
      <w:r w:rsidRPr="002D10D1">
        <w:rPr>
          <w:rFonts w:cstheme="minorHAnsi"/>
          <w:sz w:val="24"/>
          <w:szCs w:val="24"/>
        </w:rPr>
        <w:t xml:space="preserve"> veut dire avant : </w:t>
      </w:r>
      <w:r w:rsidRPr="002D10D1">
        <w:rPr>
          <w:rFonts w:cstheme="minorHAnsi"/>
          <w:b/>
          <w:bCs/>
          <w:iCs/>
          <w:color w:val="7030A0"/>
          <w:sz w:val="24"/>
          <w:szCs w:val="24"/>
        </w:rPr>
        <w:t>la préhistoire</w:t>
      </w:r>
    </w:p>
    <w:p w:rsidR="00A56816" w:rsidRPr="002D10D1" w:rsidRDefault="00A56816" w:rsidP="00A56816">
      <w:pPr>
        <w:pStyle w:val="Paragraphedeliste"/>
        <w:numPr>
          <w:ilvl w:val="0"/>
          <w:numId w:val="9"/>
        </w:numPr>
        <w:spacing w:after="0" w:line="240" w:lineRule="auto"/>
        <w:ind w:left="567"/>
        <w:jc w:val="both"/>
        <w:rPr>
          <w:rFonts w:cstheme="minorHAnsi"/>
          <w:sz w:val="24"/>
          <w:szCs w:val="24"/>
        </w:rPr>
      </w:pPr>
      <w:r w:rsidRPr="002D10D1">
        <w:rPr>
          <w:rFonts w:cstheme="minorHAnsi"/>
          <w:b/>
          <w:sz w:val="24"/>
          <w:szCs w:val="24"/>
        </w:rPr>
        <w:t>tri-</w:t>
      </w:r>
      <w:r w:rsidRPr="002D10D1">
        <w:rPr>
          <w:rFonts w:cstheme="minorHAnsi"/>
          <w:sz w:val="24"/>
          <w:szCs w:val="24"/>
        </w:rPr>
        <w:t xml:space="preserve"> veut dire trois : </w:t>
      </w:r>
      <w:r w:rsidRPr="002D10D1">
        <w:rPr>
          <w:rFonts w:cstheme="minorHAnsi"/>
          <w:b/>
          <w:bCs/>
          <w:iCs/>
          <w:color w:val="7030A0"/>
          <w:sz w:val="24"/>
          <w:szCs w:val="24"/>
        </w:rPr>
        <w:t>triangle</w:t>
      </w:r>
    </w:p>
    <w:p w:rsidR="00A56816" w:rsidRPr="00053333" w:rsidRDefault="00A56816" w:rsidP="00A56816">
      <w:pPr>
        <w:pStyle w:val="Paragraphedeliste"/>
        <w:numPr>
          <w:ilvl w:val="0"/>
          <w:numId w:val="9"/>
        </w:numPr>
        <w:spacing w:after="0" w:line="240" w:lineRule="auto"/>
        <w:ind w:left="567"/>
        <w:jc w:val="both"/>
        <w:rPr>
          <w:rFonts w:cstheme="minorHAnsi"/>
          <w:sz w:val="24"/>
          <w:szCs w:val="24"/>
        </w:rPr>
      </w:pPr>
      <w:r w:rsidRPr="002D10D1">
        <w:rPr>
          <w:rFonts w:cstheme="minorHAnsi"/>
          <w:b/>
          <w:sz w:val="24"/>
          <w:szCs w:val="24"/>
        </w:rPr>
        <w:t>hémi-</w:t>
      </w:r>
      <w:r w:rsidRPr="002D10D1">
        <w:rPr>
          <w:rFonts w:cstheme="minorHAnsi"/>
          <w:sz w:val="24"/>
          <w:szCs w:val="24"/>
        </w:rPr>
        <w:t xml:space="preserve"> veut dire demi : </w:t>
      </w:r>
      <w:r w:rsidRPr="002D10D1">
        <w:rPr>
          <w:rFonts w:cstheme="minorHAnsi"/>
          <w:b/>
          <w:bCs/>
          <w:iCs/>
          <w:color w:val="7030A0"/>
          <w:sz w:val="24"/>
          <w:szCs w:val="24"/>
        </w:rPr>
        <w:t>un hémisphère</w:t>
      </w:r>
    </w:p>
    <w:p w:rsidR="00A56816" w:rsidRPr="002D10D1" w:rsidRDefault="00A56816" w:rsidP="00A56816">
      <w:pPr>
        <w:pStyle w:val="Paragraphedeliste"/>
        <w:spacing w:after="0" w:line="240" w:lineRule="auto"/>
        <w:ind w:left="567"/>
        <w:jc w:val="both"/>
        <w:rPr>
          <w:rFonts w:cstheme="minorHAnsi"/>
          <w:sz w:val="24"/>
          <w:szCs w:val="24"/>
        </w:rPr>
      </w:pPr>
    </w:p>
    <w:p w:rsidR="00A56816" w:rsidRPr="002D10D1" w:rsidRDefault="00A56816" w:rsidP="00A56816">
      <w:pPr>
        <w:spacing w:after="0" w:line="240" w:lineRule="auto"/>
        <w:jc w:val="both"/>
        <w:rPr>
          <w:rFonts w:cstheme="minorHAnsi"/>
          <w:color w:val="215868" w:themeColor="accent5" w:themeShade="80"/>
          <w:sz w:val="16"/>
          <w:szCs w:val="16"/>
        </w:rPr>
      </w:pPr>
    </w:p>
    <w:p w:rsidR="00A56816" w:rsidRPr="00053333" w:rsidRDefault="00A56816" w:rsidP="00A56816">
      <w:pPr>
        <w:pStyle w:val="Paragraphedeliste"/>
        <w:numPr>
          <w:ilvl w:val="0"/>
          <w:numId w:val="10"/>
        </w:numPr>
        <w:spacing w:after="0" w:line="240" w:lineRule="auto"/>
        <w:jc w:val="both"/>
        <w:rPr>
          <w:rFonts w:cstheme="minorHAnsi"/>
          <w:b/>
          <w:color w:val="FF0000"/>
          <w:sz w:val="28"/>
          <w:szCs w:val="24"/>
          <w:u w:val="thick"/>
        </w:rPr>
      </w:pPr>
      <w:r w:rsidRPr="00053333">
        <w:rPr>
          <w:rFonts w:cstheme="minorHAnsi"/>
          <w:b/>
          <w:color w:val="FF0000"/>
          <w:sz w:val="28"/>
          <w:szCs w:val="24"/>
          <w:u w:val="thick"/>
        </w:rPr>
        <w:t>Les suffixes</w:t>
      </w:r>
    </w:p>
    <w:p w:rsidR="00A56816" w:rsidRPr="002D10D1" w:rsidRDefault="00A56816" w:rsidP="00A56816">
      <w:pPr>
        <w:pStyle w:val="Paragraphedeliste"/>
        <w:spacing w:after="0" w:line="240" w:lineRule="auto"/>
        <w:ind w:left="0"/>
        <w:jc w:val="both"/>
        <w:rPr>
          <w:rFonts w:cstheme="minorHAnsi"/>
          <w:color w:val="00B0F0"/>
          <w:sz w:val="24"/>
          <w:szCs w:val="24"/>
        </w:rPr>
      </w:pPr>
      <w:r w:rsidRPr="002D10D1">
        <w:rPr>
          <w:rFonts w:cstheme="minorHAnsi"/>
          <w:sz w:val="24"/>
          <w:szCs w:val="24"/>
        </w:rPr>
        <w:t xml:space="preserve">On ajoute un </w:t>
      </w:r>
      <w:r w:rsidRPr="002D10D1">
        <w:rPr>
          <w:rFonts w:cstheme="minorHAnsi"/>
          <w:b/>
          <w:sz w:val="24"/>
          <w:szCs w:val="24"/>
        </w:rPr>
        <w:t>suffixe après le radical</w:t>
      </w:r>
      <w:r w:rsidRPr="002D10D1">
        <w:rPr>
          <w:rFonts w:cstheme="minorHAnsi"/>
          <w:sz w:val="24"/>
          <w:szCs w:val="24"/>
        </w:rPr>
        <w:t xml:space="preserve"> d’un mot pour former un mot nouveau : </w:t>
      </w:r>
      <w:r w:rsidRPr="002D10D1">
        <w:rPr>
          <w:rFonts w:cstheme="minorHAnsi"/>
          <w:b/>
          <w:bCs/>
          <w:iCs/>
          <w:color w:val="7030A0"/>
          <w:sz w:val="24"/>
          <w:szCs w:val="24"/>
        </w:rPr>
        <w:t xml:space="preserve">cuisinière est un mot dérivé de cuisine : </w:t>
      </w:r>
      <w:proofErr w:type="spellStart"/>
      <w:r w:rsidRPr="002D10D1">
        <w:rPr>
          <w:rFonts w:cstheme="minorHAnsi"/>
          <w:b/>
          <w:bCs/>
          <w:iCs/>
          <w:color w:val="7030A0"/>
          <w:sz w:val="24"/>
          <w:szCs w:val="24"/>
        </w:rPr>
        <w:t>cuisin</w:t>
      </w:r>
      <w:proofErr w:type="spellEnd"/>
      <w:r w:rsidRPr="002D10D1">
        <w:rPr>
          <w:rFonts w:cstheme="minorHAnsi"/>
          <w:b/>
          <w:bCs/>
          <w:iCs/>
          <w:color w:val="7030A0"/>
          <w:sz w:val="24"/>
          <w:szCs w:val="24"/>
        </w:rPr>
        <w:t>/</w:t>
      </w:r>
      <w:proofErr w:type="spellStart"/>
      <w:r w:rsidRPr="002D10D1">
        <w:rPr>
          <w:rFonts w:cstheme="minorHAnsi"/>
          <w:b/>
          <w:bCs/>
          <w:iCs/>
          <w:color w:val="7030A0"/>
          <w:sz w:val="24"/>
          <w:szCs w:val="24"/>
        </w:rPr>
        <w:t>ière</w:t>
      </w:r>
      <w:proofErr w:type="spellEnd"/>
    </w:p>
    <w:p w:rsidR="00A56816" w:rsidRPr="002D10D1" w:rsidRDefault="00A56816" w:rsidP="00A56816">
      <w:pPr>
        <w:pStyle w:val="Paragraphedeliste"/>
        <w:spacing w:after="0" w:line="240" w:lineRule="auto"/>
        <w:ind w:left="3540"/>
        <w:jc w:val="both"/>
        <w:rPr>
          <w:rFonts w:cstheme="minorHAnsi"/>
          <w:sz w:val="24"/>
          <w:szCs w:val="24"/>
        </w:rPr>
      </w:pPr>
      <w:r>
        <w:rPr>
          <w:rFonts w:cstheme="minorHAnsi"/>
          <w:color w:val="00B0F0"/>
          <w:sz w:val="24"/>
          <w:szCs w:val="24"/>
        </w:rPr>
        <w:tab/>
      </w:r>
      <w:r>
        <w:rPr>
          <w:rFonts w:cstheme="minorHAnsi"/>
          <w:color w:val="00B0F0"/>
          <w:sz w:val="24"/>
          <w:szCs w:val="24"/>
        </w:rPr>
        <w:tab/>
      </w:r>
      <w:proofErr w:type="gramStart"/>
      <w:r w:rsidRPr="002D10D1">
        <w:rPr>
          <w:rFonts w:cstheme="minorHAnsi"/>
          <w:b/>
          <w:bCs/>
          <w:iCs/>
          <w:color w:val="7030A0"/>
          <w:sz w:val="18"/>
          <w:szCs w:val="18"/>
        </w:rPr>
        <w:t>radical</w:t>
      </w:r>
      <w:proofErr w:type="gramEnd"/>
      <w:r w:rsidRPr="002D10D1">
        <w:rPr>
          <w:rFonts w:cstheme="minorHAnsi"/>
          <w:b/>
          <w:bCs/>
          <w:iCs/>
          <w:color w:val="7030A0"/>
          <w:sz w:val="18"/>
          <w:szCs w:val="18"/>
        </w:rPr>
        <w:t xml:space="preserve"> / suffixe</w:t>
      </w:r>
    </w:p>
    <w:p w:rsidR="00A56816" w:rsidRPr="002D10D1" w:rsidRDefault="00A56816" w:rsidP="00A56816">
      <w:pPr>
        <w:spacing w:after="0" w:line="240" w:lineRule="auto"/>
        <w:jc w:val="both"/>
        <w:rPr>
          <w:rFonts w:cstheme="minorHAnsi"/>
          <w:color w:val="00B0F0"/>
          <w:sz w:val="24"/>
          <w:szCs w:val="24"/>
        </w:rPr>
      </w:pPr>
      <w:r w:rsidRPr="002D10D1">
        <w:rPr>
          <w:rFonts w:cstheme="minorHAnsi"/>
          <w:sz w:val="24"/>
          <w:szCs w:val="24"/>
        </w:rPr>
        <w:t xml:space="preserve">Il existe de nombreux suffixes : </w:t>
      </w:r>
      <w:proofErr w:type="spellStart"/>
      <w:r w:rsidRPr="002D10D1">
        <w:rPr>
          <w:rFonts w:cstheme="minorHAnsi"/>
          <w:b/>
          <w:bCs/>
          <w:iCs/>
          <w:color w:val="7030A0"/>
          <w:sz w:val="24"/>
          <w:szCs w:val="24"/>
        </w:rPr>
        <w:t>déménag</w:t>
      </w:r>
      <w:proofErr w:type="spellEnd"/>
      <w:r w:rsidRPr="002D10D1">
        <w:rPr>
          <w:rFonts w:cstheme="minorHAnsi"/>
          <w:b/>
          <w:bCs/>
          <w:iCs/>
          <w:color w:val="7030A0"/>
          <w:sz w:val="24"/>
          <w:szCs w:val="24"/>
        </w:rPr>
        <w:t>/</w:t>
      </w:r>
      <w:proofErr w:type="spellStart"/>
      <w:r w:rsidRPr="002D10D1">
        <w:rPr>
          <w:rFonts w:cstheme="minorHAnsi"/>
          <w:b/>
          <w:bCs/>
          <w:iCs/>
          <w:color w:val="7030A0"/>
          <w:sz w:val="24"/>
          <w:szCs w:val="24"/>
        </w:rPr>
        <w:t>ement</w:t>
      </w:r>
      <w:proofErr w:type="spellEnd"/>
      <w:r w:rsidRPr="002D10D1">
        <w:rPr>
          <w:rFonts w:cstheme="minorHAnsi"/>
          <w:b/>
          <w:bCs/>
          <w:iCs/>
          <w:color w:val="7030A0"/>
          <w:sz w:val="24"/>
          <w:szCs w:val="24"/>
        </w:rPr>
        <w:t xml:space="preserve">, </w:t>
      </w:r>
      <w:proofErr w:type="spellStart"/>
      <w:r w:rsidRPr="002D10D1">
        <w:rPr>
          <w:rFonts w:cstheme="minorHAnsi"/>
          <w:b/>
          <w:bCs/>
          <w:iCs/>
          <w:color w:val="7030A0"/>
          <w:sz w:val="24"/>
          <w:szCs w:val="24"/>
        </w:rPr>
        <w:t>déménag</w:t>
      </w:r>
      <w:proofErr w:type="spellEnd"/>
      <w:r w:rsidRPr="002D10D1">
        <w:rPr>
          <w:rFonts w:cstheme="minorHAnsi"/>
          <w:b/>
          <w:bCs/>
          <w:iCs/>
          <w:color w:val="7030A0"/>
          <w:sz w:val="24"/>
          <w:szCs w:val="24"/>
        </w:rPr>
        <w:t>/</w:t>
      </w:r>
      <w:proofErr w:type="spellStart"/>
      <w:r w:rsidRPr="002D10D1">
        <w:rPr>
          <w:rFonts w:cstheme="minorHAnsi"/>
          <w:b/>
          <w:bCs/>
          <w:iCs/>
          <w:color w:val="7030A0"/>
          <w:sz w:val="24"/>
          <w:szCs w:val="24"/>
        </w:rPr>
        <w:t>eur</w:t>
      </w:r>
      <w:proofErr w:type="spellEnd"/>
      <w:r w:rsidRPr="002D10D1">
        <w:rPr>
          <w:rFonts w:cstheme="minorHAnsi"/>
          <w:b/>
          <w:bCs/>
          <w:iCs/>
          <w:color w:val="7030A0"/>
          <w:sz w:val="24"/>
          <w:szCs w:val="24"/>
        </w:rPr>
        <w:t>...</w:t>
      </w:r>
    </w:p>
    <w:p w:rsidR="00A56816" w:rsidRPr="002D10D1" w:rsidRDefault="00A56816" w:rsidP="00A56816">
      <w:pPr>
        <w:spacing w:after="0" w:line="240" w:lineRule="auto"/>
        <w:jc w:val="both"/>
        <w:rPr>
          <w:rFonts w:cstheme="minorHAnsi"/>
          <w:b/>
          <w:bCs/>
          <w:iCs/>
          <w:color w:val="7030A0"/>
          <w:sz w:val="24"/>
          <w:szCs w:val="24"/>
        </w:rPr>
      </w:pPr>
      <w:r w:rsidRPr="002D10D1">
        <w:rPr>
          <w:rFonts w:cstheme="minorHAnsi"/>
          <w:sz w:val="24"/>
          <w:szCs w:val="24"/>
        </w:rPr>
        <w:t xml:space="preserve">Un même mot peut comporter un préfixe et un suffixe : </w:t>
      </w:r>
      <w:proofErr w:type="spellStart"/>
      <w:r w:rsidRPr="002D10D1">
        <w:rPr>
          <w:rFonts w:cstheme="minorHAnsi"/>
          <w:b/>
          <w:bCs/>
          <w:iCs/>
          <w:color w:val="7030A0"/>
          <w:sz w:val="24"/>
          <w:szCs w:val="24"/>
        </w:rPr>
        <w:t>re</w:t>
      </w:r>
      <w:proofErr w:type="spellEnd"/>
      <w:r w:rsidRPr="002D10D1">
        <w:rPr>
          <w:rFonts w:cstheme="minorHAnsi"/>
          <w:b/>
          <w:bCs/>
          <w:iCs/>
          <w:color w:val="7030A0"/>
          <w:sz w:val="24"/>
          <w:szCs w:val="24"/>
        </w:rPr>
        <w:t>/command/</w:t>
      </w:r>
      <w:proofErr w:type="spellStart"/>
      <w:r w:rsidRPr="002D10D1">
        <w:rPr>
          <w:rFonts w:cstheme="minorHAnsi"/>
          <w:b/>
          <w:bCs/>
          <w:iCs/>
          <w:color w:val="7030A0"/>
          <w:sz w:val="24"/>
          <w:szCs w:val="24"/>
        </w:rPr>
        <w:t>ation</w:t>
      </w:r>
      <w:proofErr w:type="spellEnd"/>
    </w:p>
    <w:p w:rsidR="002D52B8" w:rsidRPr="0074707A" w:rsidRDefault="002D52B8" w:rsidP="00817EC7">
      <w:pPr>
        <w:spacing w:after="0" w:line="240" w:lineRule="auto"/>
        <w:rPr>
          <w:rFonts w:ascii="Maiandra GD" w:hAnsi="Maiandra GD"/>
          <w:sz w:val="24"/>
          <w:szCs w:val="24"/>
        </w:rPr>
      </w:pPr>
    </w:p>
    <w:p w:rsidR="00120CF3" w:rsidRDefault="00120CF3" w:rsidP="007F79EA">
      <w:pPr>
        <w:spacing w:after="0" w:line="240" w:lineRule="auto"/>
        <w:ind w:firstLine="708"/>
        <w:rPr>
          <w:rFonts w:eastAsia="SimplonBPRegular" w:cstheme="minorHAnsi"/>
          <w:b/>
          <w:color w:val="FF0000"/>
          <w:u w:val="double"/>
        </w:rPr>
      </w:pPr>
    </w:p>
    <w:p w:rsidR="005C0830" w:rsidRDefault="005C0830" w:rsidP="007F79EA">
      <w:pPr>
        <w:spacing w:after="0" w:line="240" w:lineRule="auto"/>
        <w:ind w:firstLine="708"/>
        <w:rPr>
          <w:rFonts w:eastAsia="SimplonBPRegular" w:cstheme="minorHAnsi"/>
          <w:b/>
          <w:color w:val="FF0000"/>
          <w:u w:val="double"/>
        </w:rPr>
        <w:sectPr w:rsidR="005C0830" w:rsidSect="002D52B8">
          <w:pgSz w:w="11906" w:h="16838"/>
          <w:pgMar w:top="720" w:right="720" w:bottom="720" w:left="720" w:header="708" w:footer="708" w:gutter="0"/>
          <w:cols w:space="708"/>
          <w:docGrid w:linePitch="360"/>
        </w:sectPr>
      </w:pPr>
    </w:p>
    <w:p w:rsidR="00120CF3" w:rsidRDefault="00120CF3" w:rsidP="007F79EA">
      <w:pPr>
        <w:spacing w:after="0" w:line="240" w:lineRule="auto"/>
        <w:ind w:firstLine="708"/>
        <w:rPr>
          <w:rFonts w:eastAsia="SimplonBPRegular" w:cstheme="minorHAnsi"/>
          <w:b/>
          <w:color w:val="FF0000"/>
          <w:u w:val="double"/>
        </w:rPr>
      </w:pPr>
    </w:p>
    <w:p w:rsidR="00120CF3" w:rsidRPr="00A56816" w:rsidRDefault="00A56816" w:rsidP="007F79EA">
      <w:pPr>
        <w:spacing w:after="0" w:line="240" w:lineRule="auto"/>
        <w:ind w:firstLine="708"/>
        <w:rPr>
          <w:rFonts w:eastAsia="SimplonBPRegular" w:cstheme="minorHAnsi"/>
          <w:b/>
          <w:sz w:val="24"/>
          <w:u w:val="double"/>
        </w:rPr>
      </w:pPr>
      <w:r w:rsidRPr="00A56816">
        <w:rPr>
          <w:rFonts w:eastAsia="SimplonBPRegular" w:cstheme="minorHAnsi"/>
          <w:b/>
          <w:sz w:val="24"/>
          <w:u w:val="double"/>
        </w:rPr>
        <w:t xml:space="preserve">Exercices sur le préfixe et le suffixe </w:t>
      </w:r>
    </w:p>
    <w:p w:rsidR="00120CF3" w:rsidRDefault="00120CF3" w:rsidP="007F79EA">
      <w:pPr>
        <w:spacing w:after="0" w:line="240" w:lineRule="auto"/>
        <w:ind w:firstLine="708"/>
        <w:rPr>
          <w:rFonts w:eastAsia="SimplonBPRegular" w:cstheme="minorHAnsi"/>
          <w:b/>
          <w:color w:val="FF0000"/>
          <w:u w:val="double"/>
        </w:rPr>
      </w:pPr>
    </w:p>
    <w:p w:rsidR="00A56816" w:rsidRPr="00A56816" w:rsidRDefault="00A56816" w:rsidP="00A56816">
      <w:pPr>
        <w:autoSpaceDE w:val="0"/>
        <w:autoSpaceDN w:val="0"/>
        <w:adjustRightInd w:val="0"/>
        <w:spacing w:after="0" w:line="240" w:lineRule="auto"/>
        <w:rPr>
          <w:rFonts w:cstheme="minorHAnsi"/>
          <w:b/>
          <w:color w:val="000000"/>
          <w:sz w:val="24"/>
          <w:szCs w:val="24"/>
        </w:rPr>
      </w:pPr>
      <w:r w:rsidRPr="00A56816">
        <w:rPr>
          <w:rFonts w:cstheme="minorHAnsi"/>
          <w:b/>
          <w:color w:val="000000"/>
          <w:sz w:val="24"/>
          <w:szCs w:val="24"/>
        </w:rPr>
        <w:t>1. * Entoure le préfixe de chaque mot quand il y en a un :</w:t>
      </w:r>
    </w:p>
    <w:p w:rsidR="00A56816" w:rsidRPr="00A56816" w:rsidRDefault="00A56816" w:rsidP="00A56816">
      <w:pPr>
        <w:autoSpaceDE w:val="0"/>
        <w:autoSpaceDN w:val="0"/>
        <w:adjustRightInd w:val="0"/>
        <w:spacing w:after="0" w:line="240" w:lineRule="auto"/>
        <w:rPr>
          <w:rFonts w:cstheme="minorHAnsi"/>
          <w:i/>
          <w:iCs/>
          <w:color w:val="000000"/>
          <w:sz w:val="24"/>
          <w:szCs w:val="24"/>
        </w:rPr>
      </w:pPr>
      <w:proofErr w:type="gramStart"/>
      <w:r w:rsidRPr="00A56816">
        <w:rPr>
          <w:rFonts w:cstheme="minorHAnsi"/>
          <w:i/>
          <w:iCs/>
          <w:color w:val="000000"/>
          <w:sz w:val="24"/>
          <w:szCs w:val="24"/>
        </w:rPr>
        <w:t>encercler</w:t>
      </w:r>
      <w:proofErr w:type="gramEnd"/>
      <w:r w:rsidRPr="00A56816">
        <w:rPr>
          <w:rFonts w:cstheme="minorHAnsi"/>
          <w:i/>
          <w:iCs/>
          <w:color w:val="000000"/>
          <w:sz w:val="24"/>
          <w:szCs w:val="24"/>
        </w:rPr>
        <w:t xml:space="preserve"> </w:t>
      </w:r>
      <w:r w:rsidRPr="00A56816">
        <w:rPr>
          <w:rFonts w:cstheme="minorHAnsi"/>
          <w:color w:val="000000"/>
          <w:sz w:val="24"/>
          <w:szCs w:val="24"/>
        </w:rPr>
        <w:t xml:space="preserve">– </w:t>
      </w:r>
      <w:r w:rsidRPr="00A56816">
        <w:rPr>
          <w:rFonts w:cstheme="minorHAnsi"/>
          <w:i/>
          <w:iCs/>
          <w:color w:val="000000"/>
          <w:sz w:val="24"/>
          <w:szCs w:val="24"/>
        </w:rPr>
        <w:t xml:space="preserve">imaginer </w:t>
      </w:r>
      <w:r w:rsidRPr="00A56816">
        <w:rPr>
          <w:rFonts w:cstheme="minorHAnsi"/>
          <w:color w:val="000000"/>
          <w:sz w:val="24"/>
          <w:szCs w:val="24"/>
        </w:rPr>
        <w:t xml:space="preserve">– </w:t>
      </w:r>
      <w:r w:rsidRPr="00A56816">
        <w:rPr>
          <w:rFonts w:cstheme="minorHAnsi"/>
          <w:i/>
          <w:iCs/>
          <w:color w:val="000000"/>
          <w:sz w:val="24"/>
          <w:szCs w:val="24"/>
        </w:rPr>
        <w:t xml:space="preserve">repartir </w:t>
      </w:r>
      <w:r w:rsidRPr="00A56816">
        <w:rPr>
          <w:rFonts w:cstheme="minorHAnsi"/>
          <w:color w:val="000000"/>
          <w:sz w:val="24"/>
          <w:szCs w:val="24"/>
        </w:rPr>
        <w:t xml:space="preserve">– </w:t>
      </w:r>
      <w:r w:rsidRPr="00A56816">
        <w:rPr>
          <w:rFonts w:cstheme="minorHAnsi"/>
          <w:i/>
          <w:iCs/>
          <w:color w:val="000000"/>
          <w:sz w:val="24"/>
          <w:szCs w:val="24"/>
        </w:rPr>
        <w:t xml:space="preserve">emprunter </w:t>
      </w:r>
      <w:r w:rsidRPr="00A56816">
        <w:rPr>
          <w:rFonts w:cstheme="minorHAnsi"/>
          <w:color w:val="000000"/>
          <w:sz w:val="24"/>
          <w:szCs w:val="24"/>
        </w:rPr>
        <w:t xml:space="preserve">– </w:t>
      </w:r>
      <w:r w:rsidRPr="00A56816">
        <w:rPr>
          <w:rFonts w:cstheme="minorHAnsi"/>
          <w:i/>
          <w:iCs/>
          <w:color w:val="000000"/>
          <w:sz w:val="24"/>
          <w:szCs w:val="24"/>
        </w:rPr>
        <w:t xml:space="preserve">dérégler </w:t>
      </w:r>
      <w:r w:rsidRPr="00A56816">
        <w:rPr>
          <w:rFonts w:cstheme="minorHAnsi"/>
          <w:color w:val="000000"/>
          <w:sz w:val="24"/>
          <w:szCs w:val="24"/>
        </w:rPr>
        <w:t xml:space="preserve">– </w:t>
      </w:r>
      <w:r w:rsidRPr="00A56816">
        <w:rPr>
          <w:rFonts w:cstheme="minorHAnsi"/>
          <w:i/>
          <w:iCs/>
          <w:color w:val="000000"/>
          <w:sz w:val="24"/>
          <w:szCs w:val="24"/>
        </w:rPr>
        <w:t xml:space="preserve">encore </w:t>
      </w:r>
      <w:r w:rsidRPr="00A56816">
        <w:rPr>
          <w:rFonts w:cstheme="minorHAnsi"/>
          <w:color w:val="000000"/>
          <w:sz w:val="24"/>
          <w:szCs w:val="24"/>
        </w:rPr>
        <w:t xml:space="preserve">– </w:t>
      </w:r>
      <w:r w:rsidRPr="00A56816">
        <w:rPr>
          <w:rFonts w:cstheme="minorHAnsi"/>
          <w:i/>
          <w:iCs/>
          <w:color w:val="000000"/>
          <w:sz w:val="24"/>
          <w:szCs w:val="24"/>
        </w:rPr>
        <w:t xml:space="preserve">réexpédier </w:t>
      </w:r>
      <w:r w:rsidRPr="00A56816">
        <w:rPr>
          <w:rFonts w:cstheme="minorHAnsi"/>
          <w:color w:val="000000"/>
          <w:sz w:val="24"/>
          <w:szCs w:val="24"/>
        </w:rPr>
        <w:t xml:space="preserve">– </w:t>
      </w:r>
      <w:r w:rsidRPr="00A56816">
        <w:rPr>
          <w:rFonts w:cstheme="minorHAnsi"/>
          <w:i/>
          <w:iCs/>
          <w:color w:val="000000"/>
          <w:sz w:val="24"/>
          <w:szCs w:val="24"/>
        </w:rPr>
        <w:t xml:space="preserve">imperméable </w:t>
      </w:r>
      <w:r w:rsidRPr="00A56816">
        <w:rPr>
          <w:rFonts w:cstheme="minorHAnsi"/>
          <w:color w:val="000000"/>
          <w:sz w:val="24"/>
          <w:szCs w:val="24"/>
        </w:rPr>
        <w:t xml:space="preserve">– </w:t>
      </w:r>
      <w:r w:rsidRPr="00A56816">
        <w:rPr>
          <w:rFonts w:cstheme="minorHAnsi"/>
          <w:i/>
          <w:iCs/>
          <w:color w:val="000000"/>
          <w:sz w:val="24"/>
          <w:szCs w:val="24"/>
        </w:rPr>
        <w:t xml:space="preserve">un refrain </w:t>
      </w:r>
      <w:r w:rsidRPr="00A56816">
        <w:rPr>
          <w:rFonts w:cstheme="minorHAnsi"/>
          <w:color w:val="000000"/>
          <w:sz w:val="24"/>
          <w:szCs w:val="24"/>
        </w:rPr>
        <w:t xml:space="preserve">– </w:t>
      </w:r>
      <w:r w:rsidRPr="00A56816">
        <w:rPr>
          <w:rFonts w:cstheme="minorHAnsi"/>
          <w:i/>
          <w:iCs/>
          <w:color w:val="000000"/>
          <w:sz w:val="24"/>
          <w:szCs w:val="24"/>
        </w:rPr>
        <w:t xml:space="preserve">reconstruire </w:t>
      </w:r>
      <w:r w:rsidRPr="00A56816">
        <w:rPr>
          <w:rFonts w:cstheme="minorHAnsi"/>
          <w:color w:val="000000"/>
          <w:sz w:val="24"/>
          <w:szCs w:val="24"/>
        </w:rPr>
        <w:t>–</w:t>
      </w:r>
      <w:r>
        <w:rPr>
          <w:rFonts w:cstheme="minorHAnsi"/>
          <w:color w:val="000000"/>
          <w:sz w:val="24"/>
          <w:szCs w:val="24"/>
        </w:rPr>
        <w:t xml:space="preserve"> </w:t>
      </w:r>
      <w:r w:rsidRPr="00A56816">
        <w:rPr>
          <w:rFonts w:cstheme="minorHAnsi"/>
          <w:i/>
          <w:iCs/>
          <w:color w:val="000000"/>
          <w:sz w:val="24"/>
          <w:szCs w:val="24"/>
        </w:rPr>
        <w:t xml:space="preserve">empierrer </w:t>
      </w:r>
      <w:r w:rsidRPr="00A56816">
        <w:rPr>
          <w:rFonts w:cstheme="minorHAnsi"/>
          <w:color w:val="000000"/>
          <w:sz w:val="24"/>
          <w:szCs w:val="24"/>
        </w:rPr>
        <w:t xml:space="preserve">– </w:t>
      </w:r>
      <w:r w:rsidRPr="00A56816">
        <w:rPr>
          <w:rFonts w:cstheme="minorHAnsi"/>
          <w:i/>
          <w:iCs/>
          <w:color w:val="000000"/>
          <w:sz w:val="24"/>
          <w:szCs w:val="24"/>
        </w:rPr>
        <w:t>un décor</w:t>
      </w:r>
    </w:p>
    <w:p w:rsidR="00A56816" w:rsidRDefault="00A56816" w:rsidP="00A56816">
      <w:pPr>
        <w:autoSpaceDE w:val="0"/>
        <w:autoSpaceDN w:val="0"/>
        <w:adjustRightInd w:val="0"/>
        <w:spacing w:after="0" w:line="240" w:lineRule="auto"/>
        <w:rPr>
          <w:rFonts w:cstheme="minorHAnsi"/>
          <w:color w:val="000000"/>
          <w:sz w:val="24"/>
          <w:szCs w:val="24"/>
        </w:rPr>
      </w:pPr>
    </w:p>
    <w:p w:rsidR="00A56816" w:rsidRPr="00A56816" w:rsidRDefault="00A56816" w:rsidP="00A56816">
      <w:pPr>
        <w:autoSpaceDE w:val="0"/>
        <w:autoSpaceDN w:val="0"/>
        <w:adjustRightInd w:val="0"/>
        <w:spacing w:after="0" w:line="240" w:lineRule="auto"/>
        <w:rPr>
          <w:rFonts w:cstheme="minorHAnsi"/>
          <w:b/>
          <w:color w:val="000000"/>
          <w:sz w:val="24"/>
          <w:szCs w:val="24"/>
        </w:rPr>
      </w:pPr>
      <w:r w:rsidRPr="00A56816">
        <w:rPr>
          <w:rFonts w:cstheme="minorHAnsi"/>
          <w:b/>
          <w:color w:val="000000"/>
          <w:sz w:val="24"/>
          <w:szCs w:val="24"/>
        </w:rPr>
        <w:t>2. * Entoure le suffixe de chaque mot quand il y en a un :</w:t>
      </w:r>
    </w:p>
    <w:p w:rsidR="00A56816" w:rsidRPr="00A56816" w:rsidRDefault="00A56816" w:rsidP="00A56816">
      <w:pPr>
        <w:autoSpaceDE w:val="0"/>
        <w:autoSpaceDN w:val="0"/>
        <w:adjustRightInd w:val="0"/>
        <w:spacing w:after="0" w:line="240" w:lineRule="auto"/>
        <w:rPr>
          <w:rFonts w:cstheme="minorHAnsi"/>
          <w:i/>
          <w:iCs/>
          <w:color w:val="000000"/>
          <w:sz w:val="24"/>
          <w:szCs w:val="24"/>
        </w:rPr>
      </w:pPr>
      <w:proofErr w:type="gramStart"/>
      <w:r w:rsidRPr="00A56816">
        <w:rPr>
          <w:rFonts w:cstheme="minorHAnsi"/>
          <w:i/>
          <w:iCs/>
          <w:color w:val="000000"/>
          <w:sz w:val="24"/>
          <w:szCs w:val="24"/>
        </w:rPr>
        <w:t>une</w:t>
      </w:r>
      <w:proofErr w:type="gramEnd"/>
      <w:r w:rsidRPr="00A56816">
        <w:rPr>
          <w:rFonts w:cstheme="minorHAnsi"/>
          <w:i/>
          <w:iCs/>
          <w:color w:val="000000"/>
          <w:sz w:val="24"/>
          <w:szCs w:val="24"/>
        </w:rPr>
        <w:t xml:space="preserve"> laverie </w:t>
      </w:r>
      <w:r w:rsidRPr="00A56816">
        <w:rPr>
          <w:rFonts w:cstheme="minorHAnsi"/>
          <w:color w:val="000000"/>
          <w:sz w:val="24"/>
          <w:szCs w:val="24"/>
        </w:rPr>
        <w:t xml:space="preserve">– </w:t>
      </w:r>
      <w:r w:rsidRPr="00A56816">
        <w:rPr>
          <w:rFonts w:cstheme="minorHAnsi"/>
          <w:i/>
          <w:iCs/>
          <w:color w:val="000000"/>
          <w:sz w:val="24"/>
          <w:szCs w:val="24"/>
        </w:rPr>
        <w:t xml:space="preserve">une action </w:t>
      </w:r>
      <w:r w:rsidRPr="00A56816">
        <w:rPr>
          <w:rFonts w:cstheme="minorHAnsi"/>
          <w:color w:val="000000"/>
          <w:sz w:val="24"/>
          <w:szCs w:val="24"/>
        </w:rPr>
        <w:t xml:space="preserve">– </w:t>
      </w:r>
      <w:r w:rsidRPr="00A56816">
        <w:rPr>
          <w:rFonts w:cstheme="minorHAnsi"/>
          <w:i/>
          <w:iCs/>
          <w:color w:val="000000"/>
          <w:sz w:val="24"/>
          <w:szCs w:val="24"/>
        </w:rPr>
        <w:t xml:space="preserve">croire </w:t>
      </w:r>
      <w:r w:rsidRPr="00A56816">
        <w:rPr>
          <w:rFonts w:cstheme="minorHAnsi"/>
          <w:color w:val="000000"/>
          <w:sz w:val="24"/>
          <w:szCs w:val="24"/>
        </w:rPr>
        <w:t xml:space="preserve">– </w:t>
      </w:r>
      <w:r w:rsidRPr="00A56816">
        <w:rPr>
          <w:rFonts w:cstheme="minorHAnsi"/>
          <w:i/>
          <w:iCs/>
          <w:color w:val="000000"/>
          <w:sz w:val="24"/>
          <w:szCs w:val="24"/>
        </w:rPr>
        <w:t xml:space="preserve">chaleureux </w:t>
      </w:r>
      <w:r w:rsidRPr="00A56816">
        <w:rPr>
          <w:rFonts w:cstheme="minorHAnsi"/>
          <w:color w:val="000000"/>
          <w:sz w:val="24"/>
          <w:szCs w:val="24"/>
        </w:rPr>
        <w:t xml:space="preserve">– </w:t>
      </w:r>
      <w:r w:rsidRPr="00A56816">
        <w:rPr>
          <w:rFonts w:cstheme="minorHAnsi"/>
          <w:i/>
          <w:iCs/>
          <w:color w:val="000000"/>
          <w:sz w:val="24"/>
          <w:szCs w:val="24"/>
        </w:rPr>
        <w:t xml:space="preserve">froidement </w:t>
      </w:r>
      <w:r w:rsidRPr="00A56816">
        <w:rPr>
          <w:rFonts w:cstheme="minorHAnsi"/>
          <w:color w:val="000000"/>
          <w:sz w:val="24"/>
          <w:szCs w:val="24"/>
        </w:rPr>
        <w:t xml:space="preserve">– </w:t>
      </w:r>
      <w:r w:rsidRPr="00A56816">
        <w:rPr>
          <w:rFonts w:cstheme="minorHAnsi"/>
          <w:i/>
          <w:iCs/>
          <w:color w:val="000000"/>
          <w:sz w:val="24"/>
          <w:szCs w:val="24"/>
        </w:rPr>
        <w:t xml:space="preserve">un pressoir </w:t>
      </w:r>
      <w:r w:rsidRPr="00A56816">
        <w:rPr>
          <w:rFonts w:cstheme="minorHAnsi"/>
          <w:color w:val="000000"/>
          <w:sz w:val="24"/>
          <w:szCs w:val="24"/>
        </w:rPr>
        <w:t xml:space="preserve">– </w:t>
      </w:r>
      <w:r w:rsidRPr="00A56816">
        <w:rPr>
          <w:rFonts w:cstheme="minorHAnsi"/>
          <w:i/>
          <w:iCs/>
          <w:color w:val="000000"/>
          <w:sz w:val="24"/>
          <w:szCs w:val="24"/>
        </w:rPr>
        <w:t xml:space="preserve">une image </w:t>
      </w:r>
      <w:r w:rsidRPr="00A56816">
        <w:rPr>
          <w:rFonts w:cstheme="minorHAnsi"/>
          <w:color w:val="000000"/>
          <w:sz w:val="24"/>
          <w:szCs w:val="24"/>
        </w:rPr>
        <w:t xml:space="preserve">– </w:t>
      </w:r>
      <w:r w:rsidRPr="00A56816">
        <w:rPr>
          <w:rFonts w:cstheme="minorHAnsi"/>
          <w:i/>
          <w:iCs/>
          <w:color w:val="000000"/>
          <w:sz w:val="24"/>
          <w:szCs w:val="24"/>
        </w:rPr>
        <w:t xml:space="preserve">métallique </w:t>
      </w:r>
      <w:r w:rsidRPr="00A56816">
        <w:rPr>
          <w:rFonts w:cstheme="minorHAnsi"/>
          <w:color w:val="000000"/>
          <w:sz w:val="24"/>
          <w:szCs w:val="24"/>
        </w:rPr>
        <w:t xml:space="preserve">– </w:t>
      </w:r>
      <w:r w:rsidRPr="00A56816">
        <w:rPr>
          <w:rFonts w:cstheme="minorHAnsi"/>
          <w:i/>
          <w:iCs/>
          <w:color w:val="000000"/>
          <w:sz w:val="24"/>
          <w:szCs w:val="24"/>
        </w:rPr>
        <w:t xml:space="preserve">un aliment </w:t>
      </w:r>
      <w:r w:rsidRPr="00A56816">
        <w:rPr>
          <w:rFonts w:cstheme="minorHAnsi"/>
          <w:color w:val="000000"/>
          <w:sz w:val="24"/>
          <w:szCs w:val="24"/>
        </w:rPr>
        <w:t>–</w:t>
      </w:r>
      <w:r>
        <w:rPr>
          <w:rFonts w:cstheme="minorHAnsi"/>
          <w:color w:val="000000"/>
          <w:sz w:val="24"/>
          <w:szCs w:val="24"/>
        </w:rPr>
        <w:t xml:space="preserve"> </w:t>
      </w:r>
      <w:r w:rsidRPr="00A56816">
        <w:rPr>
          <w:rFonts w:cstheme="minorHAnsi"/>
          <w:i/>
          <w:iCs/>
          <w:color w:val="000000"/>
          <w:sz w:val="24"/>
          <w:szCs w:val="24"/>
        </w:rPr>
        <w:t xml:space="preserve">l’arrosage </w:t>
      </w:r>
      <w:r w:rsidRPr="00A56816">
        <w:rPr>
          <w:rFonts w:cstheme="minorHAnsi"/>
          <w:color w:val="000000"/>
          <w:sz w:val="24"/>
          <w:szCs w:val="24"/>
        </w:rPr>
        <w:t xml:space="preserve">– </w:t>
      </w:r>
      <w:r w:rsidRPr="00A56816">
        <w:rPr>
          <w:rFonts w:cstheme="minorHAnsi"/>
          <w:i/>
          <w:iCs/>
          <w:color w:val="000000"/>
          <w:sz w:val="24"/>
          <w:szCs w:val="24"/>
        </w:rPr>
        <w:t>une invention</w:t>
      </w:r>
    </w:p>
    <w:p w:rsidR="00A56816" w:rsidRPr="00A56816" w:rsidRDefault="00A56816" w:rsidP="00A56816">
      <w:pPr>
        <w:autoSpaceDE w:val="0"/>
        <w:autoSpaceDN w:val="0"/>
        <w:adjustRightInd w:val="0"/>
        <w:spacing w:after="0" w:line="240" w:lineRule="auto"/>
        <w:rPr>
          <w:rFonts w:cstheme="minorHAnsi"/>
          <w:i/>
          <w:iCs/>
          <w:color w:val="4564FF"/>
          <w:sz w:val="24"/>
          <w:szCs w:val="24"/>
        </w:rPr>
      </w:pPr>
    </w:p>
    <w:p w:rsidR="00A56816" w:rsidRPr="00A56816" w:rsidRDefault="00A56816" w:rsidP="00A56816">
      <w:pPr>
        <w:autoSpaceDE w:val="0"/>
        <w:autoSpaceDN w:val="0"/>
        <w:adjustRightInd w:val="0"/>
        <w:spacing w:after="0" w:line="240" w:lineRule="auto"/>
        <w:rPr>
          <w:rFonts w:cstheme="minorHAnsi"/>
          <w:b/>
          <w:color w:val="000000"/>
          <w:sz w:val="24"/>
          <w:szCs w:val="24"/>
        </w:rPr>
      </w:pPr>
      <w:r w:rsidRPr="00A56816">
        <w:rPr>
          <w:rFonts w:cstheme="minorHAnsi"/>
          <w:b/>
          <w:color w:val="000000"/>
          <w:sz w:val="24"/>
          <w:szCs w:val="24"/>
        </w:rPr>
        <w:t xml:space="preserve">3. * Réécris chaque mot en ajoutant un préfixe à la place du signe </w:t>
      </w:r>
      <w:r w:rsidRPr="00A56816">
        <w:rPr>
          <w:rFonts w:hAnsi="OpenSymbol" w:cstheme="minorHAnsi"/>
          <w:b/>
          <w:color w:val="000000"/>
          <w:sz w:val="24"/>
          <w:szCs w:val="24"/>
        </w:rPr>
        <w:t>♦</w:t>
      </w:r>
      <w:r w:rsidRPr="00A56816">
        <w:rPr>
          <w:rFonts w:cstheme="minorHAnsi"/>
          <w:b/>
          <w:color w:val="000000"/>
          <w:sz w:val="24"/>
          <w:szCs w:val="24"/>
        </w:rPr>
        <w:t>, afin d’obtenir un mot de la même famille (tous les préfixes utilisés devront être différents) :</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hAnsi="OpenSymbol" w:cstheme="minorHAnsi"/>
          <w:color w:val="000000"/>
          <w:sz w:val="24"/>
          <w:szCs w:val="24"/>
        </w:rPr>
        <w:t>♦</w:t>
      </w:r>
      <w:r>
        <w:rPr>
          <w:rFonts w:hAnsi="OpenSymbol" w:cstheme="minorHAnsi"/>
          <w:color w:val="000000"/>
          <w:sz w:val="24"/>
          <w:szCs w:val="24"/>
        </w:rPr>
        <w:t xml:space="preserve"> </w:t>
      </w:r>
      <w:r w:rsidRPr="00A56816">
        <w:rPr>
          <w:rFonts w:cstheme="minorHAnsi"/>
          <w:i/>
          <w:iCs/>
          <w:color w:val="000000"/>
          <w:sz w:val="24"/>
          <w:szCs w:val="24"/>
        </w:rPr>
        <w:t xml:space="preserve">dormir </w:t>
      </w:r>
      <w:r w:rsidRPr="00A56816">
        <w:rPr>
          <w:rFonts w:eastAsia="Cambria-Bold" w:cstheme="minorHAnsi"/>
          <w:b/>
          <w:bCs/>
          <w:color w:val="000000"/>
          <w:sz w:val="24"/>
          <w:szCs w:val="24"/>
        </w:rPr>
        <w:t xml:space="preserve">→ </w:t>
      </w:r>
      <w:r w:rsidRPr="00A56816">
        <w:rPr>
          <w:rFonts w:cstheme="minorHAnsi"/>
          <w:color w:val="000000"/>
          <w:sz w:val="24"/>
          <w:szCs w:val="24"/>
        </w:rPr>
        <w:t xml:space="preserve">.................................................................... ; </w:t>
      </w:r>
      <w:r w:rsidRPr="00A56816">
        <w:rPr>
          <w:rFonts w:hAnsi="OpenSymbol" w:cstheme="minorHAnsi"/>
          <w:color w:val="000000"/>
          <w:sz w:val="24"/>
          <w:szCs w:val="24"/>
        </w:rPr>
        <w:t>♦</w:t>
      </w:r>
      <w:r>
        <w:rPr>
          <w:rFonts w:hAnsi="OpenSymbol" w:cstheme="minorHAnsi"/>
          <w:color w:val="000000"/>
          <w:sz w:val="24"/>
          <w:szCs w:val="24"/>
        </w:rPr>
        <w:t xml:space="preserve"> </w:t>
      </w:r>
      <w:r w:rsidRPr="00A56816">
        <w:rPr>
          <w:rFonts w:cstheme="minorHAnsi"/>
          <w:i/>
          <w:iCs/>
          <w:color w:val="000000"/>
          <w:sz w:val="24"/>
          <w:szCs w:val="24"/>
        </w:rPr>
        <w:t xml:space="preserve">juste </w:t>
      </w:r>
      <w:r w:rsidRPr="00A56816">
        <w:rPr>
          <w:rFonts w:eastAsia="Cambria-Bold" w:cstheme="minorHAnsi"/>
          <w:b/>
          <w:bCs/>
          <w:color w:val="000000"/>
          <w:sz w:val="24"/>
          <w:szCs w:val="24"/>
        </w:rPr>
        <w:t xml:space="preserve">→ </w:t>
      </w:r>
      <w:r w:rsidRPr="00A56816">
        <w:rPr>
          <w:rFonts w:cstheme="minorHAnsi"/>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hAnsi="OpenSymbol" w:cstheme="minorHAnsi"/>
          <w:color w:val="000000"/>
          <w:sz w:val="24"/>
          <w:szCs w:val="24"/>
        </w:rPr>
        <w:t>♦</w:t>
      </w:r>
      <w:r>
        <w:rPr>
          <w:rFonts w:hAnsi="OpenSymbol" w:cstheme="minorHAnsi"/>
          <w:color w:val="000000"/>
          <w:sz w:val="24"/>
          <w:szCs w:val="24"/>
        </w:rPr>
        <w:t xml:space="preserve"> </w:t>
      </w:r>
      <w:r w:rsidRPr="00A56816">
        <w:rPr>
          <w:rFonts w:cstheme="minorHAnsi"/>
          <w:i/>
          <w:iCs/>
          <w:color w:val="000000"/>
          <w:sz w:val="24"/>
          <w:szCs w:val="24"/>
        </w:rPr>
        <w:t xml:space="preserve">coudre </w:t>
      </w:r>
      <w:r w:rsidRPr="00A56816">
        <w:rPr>
          <w:rFonts w:eastAsia="Cambria-Bold" w:cstheme="minorHAnsi"/>
          <w:b/>
          <w:bCs/>
          <w:color w:val="000000"/>
          <w:sz w:val="24"/>
          <w:szCs w:val="24"/>
        </w:rPr>
        <w:t xml:space="preserve">→ </w:t>
      </w:r>
      <w:r w:rsidRPr="00A56816">
        <w:rPr>
          <w:rFonts w:cstheme="minorHAnsi"/>
          <w:color w:val="000000"/>
          <w:sz w:val="24"/>
          <w:szCs w:val="24"/>
        </w:rPr>
        <w:t xml:space="preserve">.................................................................... ; </w:t>
      </w:r>
      <w:r w:rsidRPr="00A56816">
        <w:rPr>
          <w:rFonts w:hAnsi="OpenSymbol" w:cstheme="minorHAnsi"/>
          <w:color w:val="000000"/>
          <w:sz w:val="24"/>
          <w:szCs w:val="24"/>
        </w:rPr>
        <w:t>♦</w:t>
      </w:r>
      <w:r>
        <w:rPr>
          <w:rFonts w:hAnsi="OpenSymbol" w:cstheme="minorHAnsi"/>
          <w:color w:val="000000"/>
          <w:sz w:val="24"/>
          <w:szCs w:val="24"/>
        </w:rPr>
        <w:t xml:space="preserve"> </w:t>
      </w:r>
      <w:r w:rsidRPr="00A56816">
        <w:rPr>
          <w:rFonts w:cstheme="minorHAnsi"/>
          <w:i/>
          <w:iCs/>
          <w:color w:val="000000"/>
          <w:sz w:val="24"/>
          <w:szCs w:val="24"/>
        </w:rPr>
        <w:t xml:space="preserve">partir </w:t>
      </w:r>
      <w:r w:rsidRPr="00A56816">
        <w:rPr>
          <w:rFonts w:eastAsia="Cambria-Bold" w:cstheme="minorHAnsi"/>
          <w:b/>
          <w:bCs/>
          <w:color w:val="000000"/>
          <w:sz w:val="24"/>
          <w:szCs w:val="24"/>
        </w:rPr>
        <w:t xml:space="preserve">→ </w:t>
      </w:r>
      <w:r w:rsidRPr="00A56816">
        <w:rPr>
          <w:rFonts w:cstheme="minorHAnsi"/>
          <w:color w:val="000000"/>
          <w:sz w:val="24"/>
          <w:szCs w:val="24"/>
        </w:rPr>
        <w:t>...............................................................</w:t>
      </w:r>
    </w:p>
    <w:p w:rsidR="00A56816" w:rsidRDefault="00A56816" w:rsidP="00A56816">
      <w:pPr>
        <w:autoSpaceDE w:val="0"/>
        <w:autoSpaceDN w:val="0"/>
        <w:adjustRightInd w:val="0"/>
        <w:spacing w:after="0" w:line="240" w:lineRule="auto"/>
        <w:rPr>
          <w:rFonts w:cstheme="minorHAnsi"/>
          <w:color w:val="000000"/>
          <w:sz w:val="24"/>
          <w:szCs w:val="24"/>
        </w:rPr>
      </w:pPr>
    </w:p>
    <w:p w:rsidR="00A56816" w:rsidRPr="00A56816" w:rsidRDefault="00A56816" w:rsidP="00A56816">
      <w:pPr>
        <w:autoSpaceDE w:val="0"/>
        <w:autoSpaceDN w:val="0"/>
        <w:adjustRightInd w:val="0"/>
        <w:spacing w:after="0" w:line="240" w:lineRule="auto"/>
        <w:rPr>
          <w:rFonts w:cstheme="minorHAnsi"/>
          <w:b/>
          <w:color w:val="000000"/>
          <w:sz w:val="24"/>
          <w:szCs w:val="24"/>
        </w:rPr>
      </w:pPr>
      <w:r w:rsidRPr="00A56816">
        <w:rPr>
          <w:rFonts w:cstheme="minorHAnsi"/>
          <w:b/>
          <w:color w:val="000000"/>
          <w:sz w:val="24"/>
          <w:szCs w:val="24"/>
        </w:rPr>
        <w:t xml:space="preserve">4. * Réécris chaque phrase en remplaçant le groupe nominal en gras par un adverbe terminé par </w:t>
      </w:r>
      <w:r w:rsidRPr="00A56816">
        <w:rPr>
          <w:rFonts w:cstheme="minorHAnsi"/>
          <w:b/>
          <w:i/>
          <w:iCs/>
          <w:color w:val="000000"/>
          <w:sz w:val="24"/>
          <w:szCs w:val="24"/>
        </w:rPr>
        <w:t xml:space="preserve">-ment </w:t>
      </w:r>
      <w:r w:rsidRPr="00A56816">
        <w:rPr>
          <w:rFonts w:cstheme="minorHAnsi"/>
          <w:b/>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cstheme="minorHAnsi"/>
          <w:i/>
          <w:iCs/>
          <w:color w:val="000000"/>
          <w:sz w:val="24"/>
          <w:szCs w:val="24"/>
        </w:rPr>
        <w:t xml:space="preserve">Le sportif a gagné la course </w:t>
      </w:r>
      <w:r w:rsidRPr="00A56816">
        <w:rPr>
          <w:rFonts w:cstheme="minorHAnsi"/>
          <w:b/>
          <w:i/>
          <w:iCs/>
          <w:color w:val="000000"/>
          <w:sz w:val="24"/>
          <w:szCs w:val="24"/>
        </w:rPr>
        <w:t>avec facilité</w:t>
      </w:r>
      <w:r w:rsidRPr="00A56816">
        <w:rPr>
          <w:rFonts w:cstheme="minorHAnsi"/>
          <w:b/>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cstheme="minorHAnsi"/>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cstheme="minorHAnsi"/>
          <w:i/>
          <w:iCs/>
          <w:color w:val="000000"/>
          <w:sz w:val="24"/>
          <w:szCs w:val="24"/>
        </w:rPr>
        <w:t xml:space="preserve">La vendeuse reçoit les clients </w:t>
      </w:r>
      <w:r w:rsidRPr="00A56816">
        <w:rPr>
          <w:rFonts w:cstheme="minorHAnsi"/>
          <w:b/>
          <w:i/>
          <w:iCs/>
          <w:color w:val="000000"/>
          <w:sz w:val="24"/>
          <w:szCs w:val="24"/>
        </w:rPr>
        <w:t>de manière aimable</w:t>
      </w:r>
      <w:r w:rsidRPr="00A56816">
        <w:rPr>
          <w:rFonts w:cstheme="minorHAnsi"/>
          <w:b/>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cstheme="minorHAnsi"/>
          <w:color w:val="000000"/>
          <w:sz w:val="24"/>
          <w:szCs w:val="24"/>
        </w:rPr>
        <w:t>…………………………………………………………………………………………………</w:t>
      </w:r>
    </w:p>
    <w:p w:rsidR="00A56816" w:rsidRPr="00A56816" w:rsidRDefault="00A56816" w:rsidP="00A56816">
      <w:pPr>
        <w:autoSpaceDE w:val="0"/>
        <w:autoSpaceDN w:val="0"/>
        <w:adjustRightInd w:val="0"/>
        <w:spacing w:after="0" w:line="240" w:lineRule="auto"/>
        <w:rPr>
          <w:rFonts w:cstheme="minorHAnsi"/>
          <w:color w:val="000000"/>
          <w:sz w:val="24"/>
          <w:szCs w:val="24"/>
        </w:rPr>
      </w:pPr>
      <w:r w:rsidRPr="00A56816">
        <w:rPr>
          <w:rFonts w:cstheme="minorHAnsi"/>
          <w:i/>
          <w:iCs/>
          <w:color w:val="000000"/>
          <w:sz w:val="24"/>
          <w:szCs w:val="24"/>
        </w:rPr>
        <w:t xml:space="preserve">Les marcheurs avancent </w:t>
      </w:r>
      <w:r w:rsidRPr="00A56816">
        <w:rPr>
          <w:rFonts w:cstheme="minorHAnsi"/>
          <w:b/>
          <w:i/>
          <w:iCs/>
          <w:color w:val="000000"/>
          <w:sz w:val="24"/>
          <w:szCs w:val="24"/>
        </w:rPr>
        <w:t>d’un pas régulier</w:t>
      </w:r>
      <w:r w:rsidRPr="00A56816">
        <w:rPr>
          <w:rFonts w:cstheme="minorHAnsi"/>
          <w:b/>
          <w:color w:val="000000"/>
          <w:sz w:val="24"/>
          <w:szCs w:val="24"/>
        </w:rPr>
        <w:t>.</w:t>
      </w:r>
    </w:p>
    <w:p w:rsidR="00120CF3" w:rsidRPr="00A56816" w:rsidRDefault="00A56816" w:rsidP="00A56816">
      <w:pPr>
        <w:spacing w:after="0" w:line="240" w:lineRule="auto"/>
        <w:rPr>
          <w:rFonts w:eastAsia="SimplonBPRegular" w:cstheme="minorHAnsi"/>
          <w:b/>
          <w:color w:val="FF0000"/>
          <w:sz w:val="24"/>
          <w:szCs w:val="24"/>
          <w:u w:val="double"/>
        </w:rPr>
      </w:pPr>
      <w:r w:rsidRPr="00A56816">
        <w:rPr>
          <w:rFonts w:cstheme="minorHAnsi"/>
          <w:color w:val="000000"/>
          <w:sz w:val="24"/>
          <w:szCs w:val="24"/>
        </w:rPr>
        <w:t>…………………………………………………………………………………………………</w:t>
      </w:r>
    </w:p>
    <w:p w:rsidR="00120CF3" w:rsidRPr="00A56816" w:rsidRDefault="00120CF3" w:rsidP="007F79EA">
      <w:pPr>
        <w:spacing w:after="0" w:line="240" w:lineRule="auto"/>
        <w:ind w:firstLine="708"/>
        <w:rPr>
          <w:rFonts w:eastAsia="SimplonBPRegular" w:cstheme="minorHAnsi"/>
          <w:b/>
          <w:color w:val="FF0000"/>
          <w:sz w:val="24"/>
          <w:szCs w:val="24"/>
          <w:u w:val="double"/>
        </w:rPr>
      </w:pPr>
    </w:p>
    <w:p w:rsidR="00120CF3" w:rsidRDefault="00120CF3" w:rsidP="007F79EA">
      <w:pPr>
        <w:spacing w:after="0" w:line="240" w:lineRule="auto"/>
        <w:ind w:firstLine="708"/>
        <w:rPr>
          <w:rFonts w:eastAsia="SimplonBPRegular" w:cstheme="minorHAnsi"/>
          <w:b/>
          <w:color w:val="FF0000"/>
          <w:u w:val="double"/>
        </w:rPr>
      </w:pPr>
    </w:p>
    <w:p w:rsidR="00120CF3" w:rsidRDefault="00120CF3" w:rsidP="007F79EA">
      <w:pPr>
        <w:spacing w:after="0" w:line="240" w:lineRule="auto"/>
        <w:ind w:firstLine="708"/>
        <w:rPr>
          <w:rFonts w:eastAsia="SimplonBPRegular" w:cstheme="minorHAnsi"/>
          <w:b/>
          <w:color w:val="FF0000"/>
          <w:u w:val="double"/>
        </w:rPr>
      </w:pPr>
    </w:p>
    <w:p w:rsidR="00120CF3" w:rsidRDefault="00A56816" w:rsidP="007F79EA">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MATHS </w:t>
      </w:r>
    </w:p>
    <w:p w:rsidR="00A56816" w:rsidRPr="00366EF8" w:rsidRDefault="00A56816" w:rsidP="00A56816">
      <w:pPr>
        <w:pStyle w:val="Paragraphedeliste"/>
        <w:numPr>
          <w:ilvl w:val="0"/>
          <w:numId w:val="1"/>
        </w:numPr>
        <w:spacing w:after="0" w:line="240" w:lineRule="auto"/>
        <w:rPr>
          <w:rFonts w:ascii="Bookman Old Style" w:hAnsi="Bookman Old Style"/>
          <w:szCs w:val="24"/>
        </w:rPr>
      </w:pPr>
      <w:r w:rsidRPr="00366EF8">
        <w:rPr>
          <w:rFonts w:ascii="Bookman Old Style" w:hAnsi="Bookman Old Style"/>
          <w:szCs w:val="24"/>
        </w:rPr>
        <w:t>Adèle fabrique 8 bracelets formés ch</w:t>
      </w:r>
      <w:r>
        <w:rPr>
          <w:rFonts w:ascii="Bookman Old Style" w:hAnsi="Bookman Old Style"/>
          <w:szCs w:val="24"/>
        </w:rPr>
        <w:t>acun de 45 perles. Paul a le mê</w:t>
      </w:r>
      <w:r w:rsidRPr="00366EF8">
        <w:rPr>
          <w:rFonts w:ascii="Bookman Old Style" w:hAnsi="Bookman Old Style"/>
          <w:szCs w:val="24"/>
        </w:rPr>
        <w:t xml:space="preserve">me nombre de perles mais il préfère fabriquer 3 colliers ayant chacun le même nombre de perles. </w:t>
      </w:r>
    </w:p>
    <w:p w:rsidR="00A56816" w:rsidRPr="00366EF8" w:rsidRDefault="00A56816" w:rsidP="00A56816">
      <w:pPr>
        <w:spacing w:after="0" w:line="240" w:lineRule="auto"/>
        <w:rPr>
          <w:rFonts w:ascii="Bookman Old Style" w:hAnsi="Bookman Old Style"/>
          <w:szCs w:val="24"/>
        </w:rPr>
      </w:pPr>
    </w:p>
    <w:p w:rsidR="00A56816" w:rsidRPr="00366EF8" w:rsidRDefault="00A56816" w:rsidP="00A56816">
      <w:pPr>
        <w:spacing w:after="0" w:line="240" w:lineRule="auto"/>
        <w:rPr>
          <w:rFonts w:ascii="Bookman Old Style" w:hAnsi="Bookman Old Style"/>
          <w:b/>
          <w:szCs w:val="24"/>
        </w:rPr>
      </w:pPr>
      <w:r w:rsidRPr="00366EF8">
        <w:rPr>
          <w:rFonts w:ascii="Bookman Old Style" w:hAnsi="Bookman Old Style"/>
          <w:b/>
          <w:szCs w:val="24"/>
        </w:rPr>
        <w:t xml:space="preserve">De combien de perles sera composé chacun des trois colliers. </w:t>
      </w:r>
    </w:p>
    <w:p w:rsidR="00A56816" w:rsidRDefault="00A56816" w:rsidP="007F79EA">
      <w:pPr>
        <w:spacing w:after="0" w:line="240" w:lineRule="auto"/>
        <w:ind w:firstLine="708"/>
        <w:rPr>
          <w:rFonts w:eastAsia="SimplonBPRegular" w:cstheme="minorHAnsi"/>
          <w:b/>
          <w:color w:val="FF0000"/>
          <w:u w:val="double"/>
        </w:rPr>
      </w:pPr>
    </w:p>
    <w:p w:rsidR="00A56816" w:rsidRPr="00A56816" w:rsidRDefault="00A56816" w:rsidP="00A56816">
      <w:pPr>
        <w:pStyle w:val="Paragraphedeliste"/>
        <w:numPr>
          <w:ilvl w:val="0"/>
          <w:numId w:val="1"/>
        </w:numPr>
        <w:spacing w:after="0" w:line="240" w:lineRule="auto"/>
        <w:rPr>
          <w:rFonts w:ascii="Bookman Old Style" w:hAnsi="Bookman Old Style"/>
          <w:szCs w:val="24"/>
        </w:rPr>
      </w:pPr>
      <w:r w:rsidRPr="00A56816">
        <w:rPr>
          <w:rFonts w:ascii="Bookman Old Style" w:hAnsi="Bookman Old Style"/>
          <w:szCs w:val="24"/>
        </w:rPr>
        <w:t xml:space="preserve">Lou a acheté un ruban de 8 m. Elle en a utilisé les </w:t>
      </w:r>
      <m:oMath>
        <m:f>
          <m:fPr>
            <m:ctrlPr>
              <w:rPr>
                <w:rFonts w:ascii="Cambria Math" w:hAnsi="Bookman Old Style"/>
                <w:i/>
                <w:szCs w:val="24"/>
              </w:rPr>
            </m:ctrlPr>
          </m:fPr>
          <m:num>
            <m:r>
              <w:rPr>
                <w:rFonts w:ascii="Cambria Math" w:hAnsi="Bookman Old Style"/>
                <w:szCs w:val="24"/>
              </w:rPr>
              <m:t>3</m:t>
            </m:r>
          </m:num>
          <m:den>
            <m:r>
              <w:rPr>
                <w:rFonts w:ascii="Cambria Math" w:hAnsi="Bookman Old Style"/>
                <w:szCs w:val="24"/>
              </w:rPr>
              <m:t>4</m:t>
            </m:r>
          </m:den>
        </m:f>
      </m:oMath>
      <w:r w:rsidRPr="00A56816">
        <w:rPr>
          <w:rFonts w:ascii="Bookman Old Style" w:hAnsi="Bookman Old Style"/>
          <w:szCs w:val="24"/>
        </w:rPr>
        <w:t xml:space="preserve"> pour emballer des cadeaux. </w:t>
      </w:r>
    </w:p>
    <w:p w:rsidR="00A56816" w:rsidRPr="00366EF8" w:rsidRDefault="00A56816" w:rsidP="00A56816">
      <w:pPr>
        <w:spacing w:after="0" w:line="240" w:lineRule="auto"/>
        <w:rPr>
          <w:rFonts w:ascii="Bookman Old Style" w:hAnsi="Bookman Old Style"/>
          <w:szCs w:val="24"/>
        </w:rPr>
      </w:pPr>
    </w:p>
    <w:p w:rsidR="00A56816" w:rsidRPr="00366EF8" w:rsidRDefault="00A56816" w:rsidP="00A56816">
      <w:pPr>
        <w:spacing w:after="0" w:line="240" w:lineRule="auto"/>
        <w:rPr>
          <w:rFonts w:ascii="Bookman Old Style" w:hAnsi="Bookman Old Style"/>
          <w:b/>
          <w:szCs w:val="24"/>
        </w:rPr>
      </w:pPr>
      <w:r w:rsidRPr="00366EF8">
        <w:rPr>
          <w:rFonts w:ascii="Bookman Old Style" w:hAnsi="Bookman Old Style"/>
          <w:b/>
          <w:szCs w:val="24"/>
        </w:rPr>
        <w:t>Trace un segment de 8cm pour représenter le ruban.</w:t>
      </w:r>
    </w:p>
    <w:p w:rsidR="00A56816" w:rsidRPr="00366EF8" w:rsidRDefault="00A56816" w:rsidP="00A56816">
      <w:pPr>
        <w:spacing w:after="0" w:line="240" w:lineRule="auto"/>
        <w:rPr>
          <w:rFonts w:ascii="Bookman Old Style" w:hAnsi="Bookman Old Style"/>
          <w:b/>
          <w:szCs w:val="24"/>
        </w:rPr>
      </w:pPr>
      <w:r w:rsidRPr="00366EF8">
        <w:rPr>
          <w:rFonts w:ascii="Bookman Old Style" w:hAnsi="Bookman Old Style"/>
          <w:b/>
          <w:szCs w:val="24"/>
        </w:rPr>
        <w:t xml:space="preserve">Colorie en rouge la longueur utilisée par Lou. </w:t>
      </w:r>
    </w:p>
    <w:p w:rsidR="00A56816" w:rsidRPr="00A56816" w:rsidRDefault="00A56816" w:rsidP="00A56816">
      <w:pPr>
        <w:pStyle w:val="Paragraphedeliste"/>
        <w:numPr>
          <w:ilvl w:val="0"/>
          <w:numId w:val="1"/>
        </w:numPr>
        <w:spacing w:after="0" w:line="240" w:lineRule="auto"/>
        <w:rPr>
          <w:rFonts w:ascii="Bookman Old Style" w:hAnsi="Bookman Old Style"/>
          <w:szCs w:val="24"/>
        </w:rPr>
      </w:pPr>
      <w:r w:rsidRPr="00A56816">
        <w:rPr>
          <w:rFonts w:ascii="Bookman Old Style" w:hAnsi="Bookman Old Style"/>
          <w:szCs w:val="24"/>
        </w:rPr>
        <w:t>Nadia et son petit frère doivent remplir un aquarium qui contient 120L d’eau. Elle verse 5 arrosoirs de 15L chacun et son petit frère 3 seaux de 5L.</w:t>
      </w:r>
    </w:p>
    <w:p w:rsidR="00A56816" w:rsidRPr="00366EF8" w:rsidRDefault="00A56816" w:rsidP="00A56816">
      <w:pPr>
        <w:spacing w:after="0" w:line="240" w:lineRule="auto"/>
        <w:rPr>
          <w:rFonts w:ascii="Bookman Old Style" w:hAnsi="Bookman Old Style"/>
          <w:szCs w:val="24"/>
        </w:rPr>
      </w:pPr>
    </w:p>
    <w:p w:rsidR="00A56816" w:rsidRPr="00366EF8" w:rsidRDefault="00A56816" w:rsidP="00A56816">
      <w:pPr>
        <w:spacing w:after="0" w:line="240" w:lineRule="auto"/>
        <w:rPr>
          <w:rFonts w:ascii="Bookman Old Style" w:hAnsi="Bookman Old Style"/>
          <w:b/>
          <w:szCs w:val="24"/>
        </w:rPr>
      </w:pPr>
      <w:r w:rsidRPr="00366EF8">
        <w:rPr>
          <w:rFonts w:ascii="Bookman Old Style" w:hAnsi="Bookman Old Style"/>
          <w:b/>
          <w:szCs w:val="24"/>
        </w:rPr>
        <w:t xml:space="preserve">Combien de litres doivent-ils encore verser pour remplir complètement leur aquarium ? </w:t>
      </w:r>
    </w:p>
    <w:p w:rsidR="00A56816" w:rsidRDefault="00A56816" w:rsidP="007F79EA">
      <w:pPr>
        <w:spacing w:after="0" w:line="240" w:lineRule="auto"/>
        <w:ind w:firstLine="708"/>
        <w:rPr>
          <w:rFonts w:eastAsia="SimplonBPRegular" w:cstheme="minorHAnsi"/>
          <w:b/>
          <w:color w:val="FF0000"/>
          <w:u w:val="double"/>
        </w:rPr>
      </w:pPr>
    </w:p>
    <w:p w:rsidR="005C0830" w:rsidRDefault="005C0830" w:rsidP="007F79EA">
      <w:pPr>
        <w:spacing w:after="0" w:line="240" w:lineRule="auto"/>
        <w:ind w:firstLine="708"/>
        <w:rPr>
          <w:rFonts w:eastAsia="SimplonBPRegular" w:cstheme="minorHAnsi"/>
          <w:b/>
          <w:color w:val="FF0000"/>
          <w:u w:val="double"/>
        </w:rPr>
      </w:pPr>
    </w:p>
    <w:p w:rsidR="005C0830" w:rsidRDefault="005C0830" w:rsidP="007F79EA">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GEOGRAPHIE </w:t>
      </w:r>
    </w:p>
    <w:p w:rsidR="005C0830" w:rsidRDefault="005C0830" w:rsidP="007F79EA">
      <w:pPr>
        <w:spacing w:after="0" w:line="240" w:lineRule="auto"/>
        <w:ind w:firstLine="708"/>
        <w:rPr>
          <w:rFonts w:eastAsia="SimplonBPRegular" w:cstheme="minorHAnsi"/>
          <w:b/>
          <w:color w:val="FF0000"/>
          <w:u w:val="double"/>
        </w:rPr>
      </w:pPr>
    </w:p>
    <w:p w:rsidR="005C0830" w:rsidRDefault="005C0830" w:rsidP="005C0830">
      <w:pPr>
        <w:spacing w:after="0" w:line="240" w:lineRule="auto"/>
        <w:ind w:firstLine="708"/>
        <w:jc w:val="center"/>
        <w:rPr>
          <w:rFonts w:eastAsia="SimplonBPRegular" w:cstheme="minorHAnsi"/>
          <w:b/>
          <w:color w:val="FF0000"/>
          <w:u w:val="double"/>
        </w:rPr>
      </w:pPr>
      <w:r>
        <w:rPr>
          <w:rFonts w:eastAsia="SimplonBPRegular" w:cstheme="minorHAnsi"/>
          <w:b/>
          <w:color w:val="FF0000"/>
          <w:u w:val="double"/>
        </w:rPr>
        <w:t xml:space="preserve">Satisfaire les besoins alimentaires </w:t>
      </w:r>
    </w:p>
    <w:p w:rsidR="005C0830" w:rsidRDefault="005C0830" w:rsidP="005C0830">
      <w:pPr>
        <w:spacing w:after="0" w:line="240" w:lineRule="auto"/>
        <w:rPr>
          <w:rFonts w:eastAsia="SimplonBPRegular" w:cstheme="minorHAnsi"/>
          <w:b/>
          <w:color w:val="FF0000"/>
          <w:u w:val="double"/>
        </w:rPr>
      </w:pPr>
    </w:p>
    <w:p w:rsidR="005C0830" w:rsidRPr="005C0830" w:rsidRDefault="005C0830" w:rsidP="005C0830">
      <w:pPr>
        <w:pStyle w:val="Paragraphedeliste"/>
        <w:numPr>
          <w:ilvl w:val="0"/>
          <w:numId w:val="13"/>
        </w:numPr>
        <w:spacing w:after="0" w:line="240" w:lineRule="auto"/>
        <w:rPr>
          <w:rFonts w:eastAsia="SimplonBPRegular" w:cstheme="minorHAnsi"/>
          <w:b/>
          <w:color w:val="FF0000"/>
        </w:rPr>
      </w:pPr>
      <w:r w:rsidRPr="005C0830">
        <w:rPr>
          <w:rFonts w:eastAsia="SimplonBPRegular" w:cstheme="minorHAnsi"/>
          <w:b/>
          <w:color w:val="FF0000"/>
        </w:rPr>
        <w:t xml:space="preserve">Quelle est la consommation alimentaire en France ? </w:t>
      </w:r>
    </w:p>
    <w:p w:rsidR="005C0830" w:rsidRPr="005C0830" w:rsidRDefault="005C0830" w:rsidP="005C0830">
      <w:pPr>
        <w:shd w:val="clear" w:color="auto" w:fill="FFFFFF"/>
        <w:spacing w:after="0" w:line="240" w:lineRule="auto"/>
        <w:rPr>
          <w:rFonts w:eastAsia="Times New Roman" w:cstheme="minorHAnsi"/>
          <w:color w:val="141412"/>
          <w:spacing w:val="-5"/>
          <w:sz w:val="24"/>
          <w:szCs w:val="24"/>
        </w:rPr>
      </w:pPr>
      <w:r w:rsidRPr="005C0830">
        <w:rPr>
          <w:rFonts w:eastAsia="Times New Roman" w:cstheme="minorHAnsi"/>
          <w:color w:val="141412"/>
          <w:spacing w:val="-5"/>
          <w:sz w:val="24"/>
          <w:szCs w:val="24"/>
        </w:rPr>
        <w:t xml:space="preserve">La consommation alimentaire des Français a beaucoup évolué ces dernières années : ils consomment de plus en plus de produits transformés au détriment des produits frais. </w:t>
      </w:r>
    </w:p>
    <w:p w:rsidR="005C0830" w:rsidRPr="005C0830" w:rsidRDefault="005C0830" w:rsidP="005C0830">
      <w:pPr>
        <w:shd w:val="clear" w:color="auto" w:fill="FFFFFF"/>
        <w:spacing w:after="0" w:line="240" w:lineRule="auto"/>
        <w:rPr>
          <w:rFonts w:eastAsia="Times New Roman" w:cstheme="minorHAnsi"/>
          <w:color w:val="141412"/>
          <w:spacing w:val="-5"/>
          <w:sz w:val="24"/>
          <w:szCs w:val="24"/>
        </w:rPr>
      </w:pPr>
      <w:r w:rsidRPr="005C0830">
        <w:rPr>
          <w:rFonts w:eastAsia="Times New Roman" w:cstheme="minorHAnsi"/>
          <w:color w:val="141412"/>
          <w:spacing w:val="-5"/>
          <w:sz w:val="24"/>
          <w:szCs w:val="24"/>
        </w:rPr>
        <w:t>Les achats alimentaires se font essentiellement dans les</w:t>
      </w:r>
      <w:r w:rsidRPr="005C0830">
        <w:rPr>
          <w:rFonts w:eastAsia="Times New Roman" w:cstheme="minorHAnsi"/>
          <w:color w:val="141412"/>
          <w:sz w:val="24"/>
          <w:szCs w:val="24"/>
        </w:rPr>
        <w:t xml:space="preserve"> </w:t>
      </w:r>
      <w:r w:rsidRPr="005C0830">
        <w:rPr>
          <w:rFonts w:eastAsia="Times New Roman" w:cstheme="minorHAnsi"/>
          <w:color w:val="141412"/>
          <w:spacing w:val="-5"/>
          <w:sz w:val="24"/>
          <w:szCs w:val="24"/>
        </w:rPr>
        <w:t>hyper et supermarchés. Aujourd’hui, le gaspillage</w:t>
      </w:r>
      <w:r w:rsidRPr="005C0830">
        <w:rPr>
          <w:rFonts w:eastAsia="Times New Roman" w:cstheme="minorHAnsi"/>
          <w:color w:val="141412"/>
          <w:sz w:val="24"/>
          <w:szCs w:val="24"/>
        </w:rPr>
        <w:t xml:space="preserve"> </w:t>
      </w:r>
      <w:r w:rsidRPr="005C0830">
        <w:rPr>
          <w:rFonts w:eastAsia="Times New Roman" w:cstheme="minorHAnsi"/>
          <w:color w:val="141412"/>
          <w:spacing w:val="-5"/>
          <w:sz w:val="24"/>
          <w:szCs w:val="24"/>
        </w:rPr>
        <w:t>alimentaire a un cout économique et environnemental élevé.</w:t>
      </w:r>
    </w:p>
    <w:p w:rsidR="005C0830" w:rsidRDefault="005C0830" w:rsidP="005C0830">
      <w:pPr>
        <w:spacing w:after="0" w:line="240" w:lineRule="auto"/>
        <w:rPr>
          <w:rFonts w:eastAsia="SimplonBPRegular" w:cstheme="minorHAnsi"/>
          <w:b/>
          <w:color w:val="FF0000"/>
          <w:u w:val="double"/>
        </w:rPr>
      </w:pPr>
    </w:p>
    <w:sectPr w:rsidR="005C0830" w:rsidSect="002D5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nnamon cake">
    <w:altName w:val="cinnamoncak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Janda Manatee Bubble">
    <w:altName w:val="DejaVu Sans Condensed"/>
    <w:charset w:val="4D"/>
    <w:family w:val="auto"/>
    <w:pitch w:val="variable"/>
    <w:sig w:usb0="00000001" w:usb1="50000042" w:usb2="00000000" w:usb3="00000000" w:csb0="00000003" w:csb1="00000000"/>
  </w:font>
  <w:font w:name="SimplonBPRegular">
    <w:altName w:val="MS Gothic"/>
    <w:panose1 w:val="00000000000000000000"/>
    <w:charset w:val="80"/>
    <w:family w:val="swiss"/>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Cambria-Bold">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73ED"/>
    <w:multiLevelType w:val="hybridMultilevel"/>
    <w:tmpl w:val="2042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2D491A"/>
    <w:multiLevelType w:val="hybridMultilevel"/>
    <w:tmpl w:val="B06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5F06F1"/>
    <w:multiLevelType w:val="hybridMultilevel"/>
    <w:tmpl w:val="D53013CA"/>
    <w:lvl w:ilvl="0" w:tplc="75D6261E">
      <w:start w:val="1"/>
      <w:numFmt w:val="decimal"/>
      <w:lvlText w:val="%1)"/>
      <w:lvlJc w:val="left"/>
      <w:pPr>
        <w:ind w:left="720" w:hanging="360"/>
      </w:pPr>
      <w:rPr>
        <w:rFonts w:cstheme="minorHAnsi" w:hint="default"/>
        <w:b/>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1D4C31"/>
    <w:multiLevelType w:val="hybridMultilevel"/>
    <w:tmpl w:val="C0841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A35E14"/>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9A096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DD32CB"/>
    <w:multiLevelType w:val="hybridMultilevel"/>
    <w:tmpl w:val="1BE4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B04669"/>
    <w:multiLevelType w:val="hybridMultilevel"/>
    <w:tmpl w:val="8CF06A38"/>
    <w:lvl w:ilvl="0" w:tplc="3CDAC6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22341"/>
    <w:multiLevelType w:val="hybridMultilevel"/>
    <w:tmpl w:val="76B8D57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5E4E24E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A31CA0"/>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887D60"/>
    <w:multiLevelType w:val="hybridMultilevel"/>
    <w:tmpl w:val="67906DCE"/>
    <w:lvl w:ilvl="0" w:tplc="F0BE5BD8">
      <w:start w:val="1"/>
      <w:numFmt w:val="decimal"/>
      <w:lvlText w:val="%1)"/>
      <w:lvlJc w:val="left"/>
      <w:pPr>
        <w:ind w:left="720" w:hanging="360"/>
      </w:pPr>
      <w:rPr>
        <w:rFonts w:hint="default"/>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964FE6"/>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0"/>
  </w:num>
  <w:num w:numId="5">
    <w:abstractNumId w:val="6"/>
  </w:num>
  <w:num w:numId="6">
    <w:abstractNumId w:val="11"/>
  </w:num>
  <w:num w:numId="7">
    <w:abstractNumId w:val="1"/>
  </w:num>
  <w:num w:numId="8">
    <w:abstractNumId w:val="7"/>
  </w:num>
  <w:num w:numId="9">
    <w:abstractNumId w:val="8"/>
  </w:num>
  <w:num w:numId="10">
    <w:abstractNumId w:val="2"/>
  </w:num>
  <w:num w:numId="11">
    <w:abstractNumId w:val="4"/>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20210"/>
    <w:rsid w:val="000C6D38"/>
    <w:rsid w:val="00120CF3"/>
    <w:rsid w:val="00184693"/>
    <w:rsid w:val="002419E2"/>
    <w:rsid w:val="002D52B8"/>
    <w:rsid w:val="00354282"/>
    <w:rsid w:val="004501BF"/>
    <w:rsid w:val="005C0830"/>
    <w:rsid w:val="005C2400"/>
    <w:rsid w:val="005C33ED"/>
    <w:rsid w:val="005D6607"/>
    <w:rsid w:val="00644BDD"/>
    <w:rsid w:val="0066099B"/>
    <w:rsid w:val="00673CA8"/>
    <w:rsid w:val="006B1D76"/>
    <w:rsid w:val="00700E3C"/>
    <w:rsid w:val="0071016D"/>
    <w:rsid w:val="007114D9"/>
    <w:rsid w:val="00765EE8"/>
    <w:rsid w:val="007B3024"/>
    <w:rsid w:val="007F79EA"/>
    <w:rsid w:val="008129B8"/>
    <w:rsid w:val="00817EC7"/>
    <w:rsid w:val="008425C4"/>
    <w:rsid w:val="008A04A1"/>
    <w:rsid w:val="009063EA"/>
    <w:rsid w:val="00945C72"/>
    <w:rsid w:val="00965160"/>
    <w:rsid w:val="009D3A2E"/>
    <w:rsid w:val="009E7893"/>
    <w:rsid w:val="009F0887"/>
    <w:rsid w:val="00A46B0B"/>
    <w:rsid w:val="00A56816"/>
    <w:rsid w:val="00A92838"/>
    <w:rsid w:val="00B230B1"/>
    <w:rsid w:val="00BB02AD"/>
    <w:rsid w:val="00BE29D7"/>
    <w:rsid w:val="00C15561"/>
    <w:rsid w:val="00C50B89"/>
    <w:rsid w:val="00C56F46"/>
    <w:rsid w:val="00D60C2D"/>
    <w:rsid w:val="00D60FFD"/>
    <w:rsid w:val="00D8337E"/>
    <w:rsid w:val="00DA148A"/>
    <w:rsid w:val="00DE4A7B"/>
    <w:rsid w:val="00E20210"/>
    <w:rsid w:val="00E35208"/>
    <w:rsid w:val="00E81E73"/>
    <w:rsid w:val="00FA3B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20210"/>
    <w:pPr>
      <w:autoSpaceDE w:val="0"/>
      <w:autoSpaceDN w:val="0"/>
      <w:adjustRightInd w:val="0"/>
      <w:spacing w:after="0" w:line="240" w:lineRule="auto"/>
    </w:pPr>
    <w:rPr>
      <w:rFonts w:ascii="cinnamon cake" w:hAnsi="cinnamon cake" w:cs="cinnamon cake"/>
      <w:color w:val="000000"/>
      <w:sz w:val="24"/>
      <w:szCs w:val="24"/>
    </w:rPr>
  </w:style>
  <w:style w:type="paragraph" w:styleId="Paragraphedeliste">
    <w:name w:val="List Paragraph"/>
    <w:basedOn w:val="Normal"/>
    <w:uiPriority w:val="34"/>
    <w:qFormat/>
    <w:rsid w:val="00E20210"/>
    <w:pPr>
      <w:ind w:left="720"/>
      <w:contextualSpacing/>
    </w:pPr>
  </w:style>
  <w:style w:type="table" w:styleId="Grilledutableau">
    <w:name w:val="Table Grid"/>
    <w:basedOn w:val="TableauNormal"/>
    <w:uiPriority w:val="59"/>
    <w:rsid w:val="00E202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02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210"/>
    <w:rPr>
      <w:rFonts w:ascii="Tahoma" w:hAnsi="Tahoma" w:cs="Tahoma"/>
      <w:sz w:val="16"/>
      <w:szCs w:val="16"/>
    </w:rPr>
  </w:style>
  <w:style w:type="paragraph" w:styleId="NormalWeb">
    <w:name w:val="Normal (Web)"/>
    <w:basedOn w:val="Normal"/>
    <w:uiPriority w:val="99"/>
    <w:semiHidden/>
    <w:unhideWhenUsed/>
    <w:rsid w:val="00C50B8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50B89"/>
    <w:rPr>
      <w:i/>
      <w:iCs/>
    </w:rPr>
  </w:style>
  <w:style w:type="character" w:customStyle="1" w:styleId="ff119">
    <w:name w:val="ff119"/>
    <w:basedOn w:val="Policepardfaut"/>
    <w:rsid w:val="00354282"/>
  </w:style>
  <w:style w:type="character" w:customStyle="1" w:styleId="ffaf">
    <w:name w:val="ffaf"/>
    <w:basedOn w:val="Policepardfaut"/>
    <w:rsid w:val="00354282"/>
  </w:style>
  <w:style w:type="character" w:styleId="Textedelespacerserv">
    <w:name w:val="Placeholder Text"/>
    <w:basedOn w:val="Policepardfaut"/>
    <w:uiPriority w:val="99"/>
    <w:semiHidden/>
    <w:rsid w:val="00765EE8"/>
    <w:rPr>
      <w:color w:val="808080"/>
    </w:rPr>
  </w:style>
  <w:style w:type="character" w:customStyle="1" w:styleId="ffa5">
    <w:name w:val="ffa5"/>
    <w:basedOn w:val="Policepardfaut"/>
    <w:rsid w:val="005C0830"/>
  </w:style>
  <w:style w:type="character" w:customStyle="1" w:styleId="ffa4">
    <w:name w:val="ffa4"/>
    <w:basedOn w:val="Policepardfaut"/>
    <w:rsid w:val="005C0830"/>
  </w:style>
  <w:style w:type="character" w:customStyle="1" w:styleId="ws36c">
    <w:name w:val="ws36c"/>
    <w:basedOn w:val="Policepardfaut"/>
    <w:rsid w:val="005C0830"/>
  </w:style>
</w:styles>
</file>

<file path=word/webSettings.xml><?xml version="1.0" encoding="utf-8"?>
<w:webSettings xmlns:r="http://schemas.openxmlformats.org/officeDocument/2006/relationships" xmlns:w="http://schemas.openxmlformats.org/wordprocessingml/2006/main">
  <w:divs>
    <w:div w:id="433286025">
      <w:bodyDiv w:val="1"/>
      <w:marLeft w:val="0"/>
      <w:marRight w:val="0"/>
      <w:marTop w:val="0"/>
      <w:marBottom w:val="0"/>
      <w:divBdr>
        <w:top w:val="none" w:sz="0" w:space="0" w:color="auto"/>
        <w:left w:val="none" w:sz="0" w:space="0" w:color="auto"/>
        <w:bottom w:val="none" w:sz="0" w:space="0" w:color="auto"/>
        <w:right w:val="none" w:sz="0" w:space="0" w:color="auto"/>
      </w:divBdr>
      <w:divsChild>
        <w:div w:id="2111662207">
          <w:marLeft w:val="0"/>
          <w:marRight w:val="0"/>
          <w:marTop w:val="0"/>
          <w:marBottom w:val="0"/>
          <w:divBdr>
            <w:top w:val="none" w:sz="0" w:space="0" w:color="auto"/>
            <w:left w:val="none" w:sz="0" w:space="0" w:color="auto"/>
            <w:bottom w:val="none" w:sz="0" w:space="0" w:color="auto"/>
            <w:right w:val="none" w:sz="0" w:space="0" w:color="auto"/>
          </w:divBdr>
        </w:div>
        <w:div w:id="2146697624">
          <w:marLeft w:val="0"/>
          <w:marRight w:val="0"/>
          <w:marTop w:val="0"/>
          <w:marBottom w:val="0"/>
          <w:divBdr>
            <w:top w:val="none" w:sz="0" w:space="0" w:color="auto"/>
            <w:left w:val="none" w:sz="0" w:space="0" w:color="auto"/>
            <w:bottom w:val="none" w:sz="0" w:space="0" w:color="auto"/>
            <w:right w:val="none" w:sz="0" w:space="0" w:color="auto"/>
          </w:divBdr>
        </w:div>
        <w:div w:id="856581386">
          <w:marLeft w:val="0"/>
          <w:marRight w:val="0"/>
          <w:marTop w:val="0"/>
          <w:marBottom w:val="0"/>
          <w:divBdr>
            <w:top w:val="none" w:sz="0" w:space="0" w:color="auto"/>
            <w:left w:val="none" w:sz="0" w:space="0" w:color="auto"/>
            <w:bottom w:val="none" w:sz="0" w:space="0" w:color="auto"/>
            <w:right w:val="none" w:sz="0" w:space="0" w:color="auto"/>
          </w:divBdr>
        </w:div>
        <w:div w:id="1536772627">
          <w:marLeft w:val="0"/>
          <w:marRight w:val="0"/>
          <w:marTop w:val="0"/>
          <w:marBottom w:val="0"/>
          <w:divBdr>
            <w:top w:val="none" w:sz="0" w:space="0" w:color="auto"/>
            <w:left w:val="none" w:sz="0" w:space="0" w:color="auto"/>
            <w:bottom w:val="none" w:sz="0" w:space="0" w:color="auto"/>
            <w:right w:val="none" w:sz="0" w:space="0" w:color="auto"/>
          </w:divBdr>
        </w:div>
        <w:div w:id="1571497289">
          <w:marLeft w:val="0"/>
          <w:marRight w:val="0"/>
          <w:marTop w:val="0"/>
          <w:marBottom w:val="0"/>
          <w:divBdr>
            <w:top w:val="none" w:sz="0" w:space="0" w:color="auto"/>
            <w:left w:val="none" w:sz="0" w:space="0" w:color="auto"/>
            <w:bottom w:val="none" w:sz="0" w:space="0" w:color="auto"/>
            <w:right w:val="none" w:sz="0" w:space="0" w:color="auto"/>
          </w:divBdr>
        </w:div>
        <w:div w:id="1949778957">
          <w:marLeft w:val="0"/>
          <w:marRight w:val="0"/>
          <w:marTop w:val="0"/>
          <w:marBottom w:val="0"/>
          <w:divBdr>
            <w:top w:val="none" w:sz="0" w:space="0" w:color="auto"/>
            <w:left w:val="none" w:sz="0" w:space="0" w:color="auto"/>
            <w:bottom w:val="none" w:sz="0" w:space="0" w:color="auto"/>
            <w:right w:val="none" w:sz="0" w:space="0" w:color="auto"/>
          </w:divBdr>
        </w:div>
        <w:div w:id="827790445">
          <w:marLeft w:val="0"/>
          <w:marRight w:val="0"/>
          <w:marTop w:val="0"/>
          <w:marBottom w:val="0"/>
          <w:divBdr>
            <w:top w:val="none" w:sz="0" w:space="0" w:color="auto"/>
            <w:left w:val="none" w:sz="0" w:space="0" w:color="auto"/>
            <w:bottom w:val="none" w:sz="0" w:space="0" w:color="auto"/>
            <w:right w:val="none" w:sz="0" w:space="0" w:color="auto"/>
          </w:divBdr>
        </w:div>
        <w:div w:id="439834670">
          <w:marLeft w:val="0"/>
          <w:marRight w:val="0"/>
          <w:marTop w:val="0"/>
          <w:marBottom w:val="0"/>
          <w:divBdr>
            <w:top w:val="none" w:sz="0" w:space="0" w:color="auto"/>
            <w:left w:val="none" w:sz="0" w:space="0" w:color="auto"/>
            <w:bottom w:val="none" w:sz="0" w:space="0" w:color="auto"/>
            <w:right w:val="none" w:sz="0" w:space="0" w:color="auto"/>
          </w:divBdr>
        </w:div>
        <w:div w:id="236088955">
          <w:marLeft w:val="0"/>
          <w:marRight w:val="0"/>
          <w:marTop w:val="0"/>
          <w:marBottom w:val="0"/>
          <w:divBdr>
            <w:top w:val="none" w:sz="0" w:space="0" w:color="auto"/>
            <w:left w:val="none" w:sz="0" w:space="0" w:color="auto"/>
            <w:bottom w:val="none" w:sz="0" w:space="0" w:color="auto"/>
            <w:right w:val="none" w:sz="0" w:space="0" w:color="auto"/>
          </w:divBdr>
        </w:div>
        <w:div w:id="293875995">
          <w:marLeft w:val="0"/>
          <w:marRight w:val="0"/>
          <w:marTop w:val="0"/>
          <w:marBottom w:val="0"/>
          <w:divBdr>
            <w:top w:val="none" w:sz="0" w:space="0" w:color="auto"/>
            <w:left w:val="none" w:sz="0" w:space="0" w:color="auto"/>
            <w:bottom w:val="none" w:sz="0" w:space="0" w:color="auto"/>
            <w:right w:val="none" w:sz="0" w:space="0" w:color="auto"/>
          </w:divBdr>
        </w:div>
        <w:div w:id="1714185047">
          <w:marLeft w:val="0"/>
          <w:marRight w:val="0"/>
          <w:marTop w:val="0"/>
          <w:marBottom w:val="0"/>
          <w:divBdr>
            <w:top w:val="none" w:sz="0" w:space="0" w:color="auto"/>
            <w:left w:val="none" w:sz="0" w:space="0" w:color="auto"/>
            <w:bottom w:val="none" w:sz="0" w:space="0" w:color="auto"/>
            <w:right w:val="none" w:sz="0" w:space="0" w:color="auto"/>
          </w:divBdr>
        </w:div>
        <w:div w:id="677658611">
          <w:marLeft w:val="0"/>
          <w:marRight w:val="0"/>
          <w:marTop w:val="0"/>
          <w:marBottom w:val="0"/>
          <w:divBdr>
            <w:top w:val="none" w:sz="0" w:space="0" w:color="auto"/>
            <w:left w:val="none" w:sz="0" w:space="0" w:color="auto"/>
            <w:bottom w:val="none" w:sz="0" w:space="0" w:color="auto"/>
            <w:right w:val="none" w:sz="0" w:space="0" w:color="auto"/>
          </w:divBdr>
        </w:div>
        <w:div w:id="1446388646">
          <w:marLeft w:val="0"/>
          <w:marRight w:val="0"/>
          <w:marTop w:val="0"/>
          <w:marBottom w:val="0"/>
          <w:divBdr>
            <w:top w:val="none" w:sz="0" w:space="0" w:color="auto"/>
            <w:left w:val="none" w:sz="0" w:space="0" w:color="auto"/>
            <w:bottom w:val="none" w:sz="0" w:space="0" w:color="auto"/>
            <w:right w:val="none" w:sz="0" w:space="0" w:color="auto"/>
          </w:divBdr>
        </w:div>
      </w:divsChild>
    </w:div>
    <w:div w:id="5700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47114">
          <w:marLeft w:val="0"/>
          <w:marRight w:val="0"/>
          <w:marTop w:val="0"/>
          <w:marBottom w:val="180"/>
          <w:divBdr>
            <w:top w:val="none" w:sz="0" w:space="0" w:color="auto"/>
            <w:left w:val="none" w:sz="0" w:space="0" w:color="auto"/>
            <w:bottom w:val="none" w:sz="0" w:space="0" w:color="auto"/>
            <w:right w:val="none" w:sz="0" w:space="0" w:color="auto"/>
          </w:divBdr>
        </w:div>
        <w:div w:id="405029951">
          <w:marLeft w:val="0"/>
          <w:marRight w:val="0"/>
          <w:marTop w:val="0"/>
          <w:marBottom w:val="180"/>
          <w:divBdr>
            <w:top w:val="none" w:sz="0" w:space="0" w:color="auto"/>
            <w:left w:val="none" w:sz="0" w:space="0" w:color="auto"/>
            <w:bottom w:val="none" w:sz="0" w:space="0" w:color="auto"/>
            <w:right w:val="none" w:sz="0" w:space="0" w:color="auto"/>
          </w:divBdr>
        </w:div>
        <w:div w:id="969093941">
          <w:marLeft w:val="0"/>
          <w:marRight w:val="0"/>
          <w:marTop w:val="0"/>
          <w:marBottom w:val="180"/>
          <w:divBdr>
            <w:top w:val="none" w:sz="0" w:space="0" w:color="auto"/>
            <w:left w:val="none" w:sz="0" w:space="0" w:color="auto"/>
            <w:bottom w:val="none" w:sz="0" w:space="0" w:color="auto"/>
            <w:right w:val="none" w:sz="0" w:space="0" w:color="auto"/>
          </w:divBdr>
        </w:div>
      </w:divsChild>
    </w:div>
    <w:div w:id="1240024023">
      <w:bodyDiv w:val="1"/>
      <w:marLeft w:val="0"/>
      <w:marRight w:val="0"/>
      <w:marTop w:val="0"/>
      <w:marBottom w:val="0"/>
      <w:divBdr>
        <w:top w:val="none" w:sz="0" w:space="0" w:color="auto"/>
        <w:left w:val="none" w:sz="0" w:space="0" w:color="auto"/>
        <w:bottom w:val="none" w:sz="0" w:space="0" w:color="auto"/>
        <w:right w:val="none" w:sz="0" w:space="0" w:color="auto"/>
      </w:divBdr>
    </w:div>
    <w:div w:id="1995182162">
      <w:bodyDiv w:val="1"/>
      <w:marLeft w:val="0"/>
      <w:marRight w:val="0"/>
      <w:marTop w:val="0"/>
      <w:marBottom w:val="0"/>
      <w:divBdr>
        <w:top w:val="none" w:sz="0" w:space="0" w:color="auto"/>
        <w:left w:val="none" w:sz="0" w:space="0" w:color="auto"/>
        <w:bottom w:val="none" w:sz="0" w:space="0" w:color="auto"/>
        <w:right w:val="none" w:sz="0" w:space="0" w:color="auto"/>
      </w:divBdr>
      <w:divsChild>
        <w:div w:id="934634595">
          <w:marLeft w:val="0"/>
          <w:marRight w:val="0"/>
          <w:marTop w:val="0"/>
          <w:marBottom w:val="0"/>
          <w:divBdr>
            <w:top w:val="none" w:sz="0" w:space="0" w:color="auto"/>
            <w:left w:val="none" w:sz="0" w:space="0" w:color="auto"/>
            <w:bottom w:val="none" w:sz="0" w:space="0" w:color="auto"/>
            <w:right w:val="none" w:sz="0" w:space="0" w:color="auto"/>
          </w:divBdr>
        </w:div>
        <w:div w:id="1355889121">
          <w:marLeft w:val="0"/>
          <w:marRight w:val="0"/>
          <w:marTop w:val="0"/>
          <w:marBottom w:val="0"/>
          <w:divBdr>
            <w:top w:val="none" w:sz="0" w:space="0" w:color="auto"/>
            <w:left w:val="none" w:sz="0" w:space="0" w:color="auto"/>
            <w:bottom w:val="none" w:sz="0" w:space="0" w:color="auto"/>
            <w:right w:val="none" w:sz="0" w:space="0" w:color="auto"/>
          </w:divBdr>
        </w:div>
        <w:div w:id="301815016">
          <w:marLeft w:val="0"/>
          <w:marRight w:val="0"/>
          <w:marTop w:val="0"/>
          <w:marBottom w:val="0"/>
          <w:divBdr>
            <w:top w:val="none" w:sz="0" w:space="0" w:color="auto"/>
            <w:left w:val="none" w:sz="0" w:space="0" w:color="auto"/>
            <w:bottom w:val="none" w:sz="0" w:space="0" w:color="auto"/>
            <w:right w:val="none" w:sz="0" w:space="0" w:color="auto"/>
          </w:divBdr>
        </w:div>
        <w:div w:id="1564683516">
          <w:marLeft w:val="0"/>
          <w:marRight w:val="0"/>
          <w:marTop w:val="0"/>
          <w:marBottom w:val="0"/>
          <w:divBdr>
            <w:top w:val="none" w:sz="0" w:space="0" w:color="auto"/>
            <w:left w:val="none" w:sz="0" w:space="0" w:color="auto"/>
            <w:bottom w:val="none" w:sz="0" w:space="0" w:color="auto"/>
            <w:right w:val="none" w:sz="0" w:space="0" w:color="auto"/>
          </w:divBdr>
        </w:div>
        <w:div w:id="1596133121">
          <w:marLeft w:val="0"/>
          <w:marRight w:val="0"/>
          <w:marTop w:val="0"/>
          <w:marBottom w:val="0"/>
          <w:divBdr>
            <w:top w:val="none" w:sz="0" w:space="0" w:color="auto"/>
            <w:left w:val="none" w:sz="0" w:space="0" w:color="auto"/>
            <w:bottom w:val="none" w:sz="0" w:space="0" w:color="auto"/>
            <w:right w:val="none" w:sz="0" w:space="0" w:color="auto"/>
          </w:divBdr>
        </w:div>
        <w:div w:id="63545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3</Pages>
  <Words>739</Words>
  <Characters>4066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aurelie.gallon@outlook.fr</dc:creator>
  <cp:lastModifiedBy>aurelie.gallon@outlook.fr</cp:lastModifiedBy>
  <cp:revision>9</cp:revision>
  <dcterms:created xsi:type="dcterms:W3CDTF">2020-06-08T15:11:00Z</dcterms:created>
  <dcterms:modified xsi:type="dcterms:W3CDTF">2020-06-11T12:18:00Z</dcterms:modified>
</cp:coreProperties>
</file>