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8E7" w:rsidRDefault="00222BD8">
      <w:r>
        <w:t xml:space="preserve">PLAN DE TRAVAIL </w:t>
      </w:r>
      <w:r w:rsidR="004418E8">
        <w:t>CE2</w:t>
      </w:r>
    </w:p>
    <w:p w:rsidR="004418E8" w:rsidRPr="00CC4A29" w:rsidRDefault="001C26D6" w:rsidP="00CC4A29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 xml:space="preserve">Mardi 7 avril </w:t>
      </w:r>
    </w:p>
    <w:tbl>
      <w:tblPr>
        <w:tblStyle w:val="Grilledutableau"/>
        <w:tblW w:w="5000" w:type="pct"/>
        <w:tblLayout w:type="fixed"/>
        <w:tblLook w:val="04A0"/>
      </w:tblPr>
      <w:tblGrid>
        <w:gridCol w:w="818"/>
        <w:gridCol w:w="1511"/>
        <w:gridCol w:w="2314"/>
        <w:gridCol w:w="8007"/>
        <w:gridCol w:w="1209"/>
        <w:gridCol w:w="1755"/>
      </w:tblGrid>
      <w:tr w:rsidR="004418E8" w:rsidTr="0088139A">
        <w:tc>
          <w:tcPr>
            <w:tcW w:w="262" w:type="pct"/>
            <w:vAlign w:val="center"/>
          </w:tcPr>
          <w:p w:rsidR="004418E8" w:rsidRPr="00CC4A29" w:rsidRDefault="004418E8" w:rsidP="00CC4A29">
            <w:pPr>
              <w:jc w:val="center"/>
              <w:rPr>
                <w:b/>
                <w:sz w:val="18"/>
              </w:rPr>
            </w:pPr>
            <w:r w:rsidRPr="008D3D33">
              <w:rPr>
                <w:b/>
                <w:sz w:val="16"/>
              </w:rPr>
              <w:t>Ordre proposé</w:t>
            </w:r>
          </w:p>
        </w:tc>
        <w:tc>
          <w:tcPr>
            <w:tcW w:w="484" w:type="pct"/>
          </w:tcPr>
          <w:p w:rsidR="004418E8" w:rsidRPr="00106F1E" w:rsidRDefault="004418E8" w:rsidP="00106F1E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106F1E">
              <w:rPr>
                <w:rFonts w:ascii="Century Gothic" w:hAnsi="Century Gothic"/>
                <w:b/>
                <w:sz w:val="20"/>
              </w:rPr>
              <w:t>Matières</w:t>
            </w:r>
          </w:p>
        </w:tc>
        <w:tc>
          <w:tcPr>
            <w:tcW w:w="741" w:type="pct"/>
          </w:tcPr>
          <w:p w:rsidR="004418E8" w:rsidRPr="00CC4A29" w:rsidRDefault="004418E8" w:rsidP="00CC4A29">
            <w:pPr>
              <w:jc w:val="center"/>
              <w:rPr>
                <w:b/>
              </w:rPr>
            </w:pPr>
            <w:r w:rsidRPr="00CC4A29">
              <w:rPr>
                <w:b/>
              </w:rPr>
              <w:t>Compétences travaillées</w:t>
            </w:r>
          </w:p>
        </w:tc>
        <w:tc>
          <w:tcPr>
            <w:tcW w:w="2564" w:type="pct"/>
          </w:tcPr>
          <w:p w:rsidR="004418E8" w:rsidRPr="00CC4A29" w:rsidRDefault="004418E8" w:rsidP="00CC4A29">
            <w:pPr>
              <w:jc w:val="center"/>
              <w:rPr>
                <w:b/>
              </w:rPr>
            </w:pPr>
            <w:r w:rsidRPr="00CC4A29">
              <w:rPr>
                <w:b/>
              </w:rPr>
              <w:t>consignes</w:t>
            </w:r>
          </w:p>
        </w:tc>
        <w:tc>
          <w:tcPr>
            <w:tcW w:w="387" w:type="pct"/>
          </w:tcPr>
          <w:p w:rsidR="004418E8" w:rsidRPr="00CC4A29" w:rsidRDefault="004418E8" w:rsidP="00CC4A29">
            <w:pPr>
              <w:jc w:val="center"/>
              <w:rPr>
                <w:b/>
              </w:rPr>
            </w:pPr>
            <w:r w:rsidRPr="00CC4A29">
              <w:rPr>
                <w:b/>
              </w:rPr>
              <w:t>Estimation du temps</w:t>
            </w:r>
          </w:p>
        </w:tc>
        <w:tc>
          <w:tcPr>
            <w:tcW w:w="562" w:type="pct"/>
          </w:tcPr>
          <w:p w:rsidR="004418E8" w:rsidRPr="00CC4A29" w:rsidRDefault="004418E8" w:rsidP="00CC4A29">
            <w:pPr>
              <w:jc w:val="center"/>
              <w:rPr>
                <w:b/>
              </w:rPr>
            </w:pPr>
            <w:r w:rsidRPr="00CC4A29">
              <w:rPr>
                <w:b/>
              </w:rPr>
              <w:t>Retour ou correction</w:t>
            </w:r>
          </w:p>
        </w:tc>
      </w:tr>
      <w:tr w:rsidR="004418E8" w:rsidTr="0088139A">
        <w:tc>
          <w:tcPr>
            <w:tcW w:w="262" w:type="pct"/>
            <w:vAlign w:val="center"/>
          </w:tcPr>
          <w:p w:rsidR="004418E8" w:rsidRPr="00CC4A29" w:rsidRDefault="004418E8" w:rsidP="00CC4A29">
            <w:pPr>
              <w:jc w:val="center"/>
              <w:rPr>
                <w:sz w:val="28"/>
              </w:rPr>
            </w:pPr>
            <w:r w:rsidRPr="00CC4A29">
              <w:rPr>
                <w:sz w:val="28"/>
              </w:rPr>
              <w:t>1</w:t>
            </w:r>
          </w:p>
        </w:tc>
        <w:tc>
          <w:tcPr>
            <w:tcW w:w="484" w:type="pct"/>
          </w:tcPr>
          <w:p w:rsidR="004418E8" w:rsidRPr="00106F1E" w:rsidRDefault="004418E8" w:rsidP="00106F1E">
            <w:pPr>
              <w:jc w:val="center"/>
              <w:rPr>
                <w:rFonts w:ascii="Century Gothic" w:hAnsi="Century Gothic"/>
                <w:sz w:val="20"/>
              </w:rPr>
            </w:pPr>
            <w:r w:rsidRPr="00106F1E">
              <w:rPr>
                <w:rFonts w:ascii="Century Gothic" w:hAnsi="Century Gothic"/>
                <w:sz w:val="20"/>
              </w:rPr>
              <w:t>Calcul mental</w:t>
            </w:r>
          </w:p>
        </w:tc>
        <w:tc>
          <w:tcPr>
            <w:tcW w:w="741" w:type="pct"/>
          </w:tcPr>
          <w:p w:rsidR="00076536" w:rsidRDefault="007D4289" w:rsidP="004418E8">
            <w:r>
              <w:t>Retrancher 9</w:t>
            </w:r>
          </w:p>
        </w:tc>
        <w:tc>
          <w:tcPr>
            <w:tcW w:w="2564" w:type="pct"/>
          </w:tcPr>
          <w:p w:rsidR="00710F17" w:rsidRDefault="00710F17" w:rsidP="0088139A">
            <w:r w:rsidRPr="00710F17">
              <w:rPr>
                <w:b/>
              </w:rPr>
              <w:t>RAPPEL</w:t>
            </w:r>
            <w:r>
              <w:t xml:space="preserve"> : les calculs ne doivent pas être posés, seuls les résultats sont écrits </w:t>
            </w:r>
          </w:p>
          <w:p w:rsidR="0088139A" w:rsidRDefault="00FE49F3" w:rsidP="0088139A">
            <w:proofErr w:type="gramStart"/>
            <w:r>
              <w:t>1.</w:t>
            </w:r>
            <w:r w:rsidR="0088139A">
              <w:t>Un</w:t>
            </w:r>
            <w:proofErr w:type="gramEnd"/>
            <w:r w:rsidR="0088139A">
              <w:t xml:space="preserve"> adulte dicte le calcul </w:t>
            </w:r>
            <w:r w:rsidR="0088139A" w:rsidRPr="00370BC6">
              <w:rPr>
                <w:color w:val="00B050"/>
              </w:rPr>
              <w:t>(voir document d’exercices),</w:t>
            </w:r>
            <w:r w:rsidR="0088139A">
              <w:t xml:space="preserve"> l’élève écrit sa réponse sur le cahier de brouillon (ou autre support)</w:t>
            </w:r>
          </w:p>
          <w:p w:rsidR="00257488" w:rsidRDefault="0088139A" w:rsidP="00257488">
            <w:r>
              <w:t>▪</w:t>
            </w:r>
            <w:r w:rsidRPr="00257488">
              <w:rPr>
                <w:b/>
                <w:u w:val="single"/>
              </w:rPr>
              <w:t>Si</w:t>
            </w:r>
            <w:r>
              <w:t xml:space="preserve"> </w:t>
            </w:r>
            <w:r w:rsidRPr="00257488">
              <w:rPr>
                <w:b/>
                <w:u w:val="single"/>
              </w:rPr>
              <w:t>pas d’adulte</w:t>
            </w:r>
            <w:r>
              <w:t>,</w:t>
            </w:r>
            <w:r w:rsidR="00257488">
              <w:t xml:space="preserve"> </w:t>
            </w:r>
            <w:r w:rsidR="00710F17">
              <w:t>lire seul les calculs et écrire les réponses.</w:t>
            </w:r>
          </w:p>
          <w:p w:rsidR="004418E8" w:rsidRDefault="004418E8" w:rsidP="0088139A"/>
        </w:tc>
        <w:tc>
          <w:tcPr>
            <w:tcW w:w="387" w:type="pct"/>
          </w:tcPr>
          <w:p w:rsidR="004418E8" w:rsidRDefault="004418E8">
            <w:r>
              <w:t>15 min</w:t>
            </w:r>
          </w:p>
        </w:tc>
        <w:tc>
          <w:tcPr>
            <w:tcW w:w="562" w:type="pct"/>
          </w:tcPr>
          <w:p w:rsidR="004418E8" w:rsidRPr="00710F17" w:rsidRDefault="00710F17">
            <w:pPr>
              <w:rPr>
                <w:u w:val="single"/>
              </w:rPr>
            </w:pPr>
            <w:r w:rsidRPr="00710F17">
              <w:rPr>
                <w:u w:val="single"/>
              </w:rPr>
              <w:t xml:space="preserve">Correction fournie </w:t>
            </w:r>
          </w:p>
        </w:tc>
      </w:tr>
      <w:tr w:rsidR="004418E8" w:rsidTr="0088139A">
        <w:tc>
          <w:tcPr>
            <w:tcW w:w="262" w:type="pct"/>
            <w:vAlign w:val="center"/>
          </w:tcPr>
          <w:p w:rsidR="004418E8" w:rsidRPr="00CC4A29" w:rsidRDefault="004418E8" w:rsidP="00CC4A29">
            <w:pPr>
              <w:jc w:val="center"/>
              <w:rPr>
                <w:sz w:val="28"/>
              </w:rPr>
            </w:pPr>
            <w:r w:rsidRPr="00CC4A29">
              <w:rPr>
                <w:sz w:val="28"/>
              </w:rPr>
              <w:t>2</w:t>
            </w:r>
          </w:p>
        </w:tc>
        <w:tc>
          <w:tcPr>
            <w:tcW w:w="484" w:type="pct"/>
          </w:tcPr>
          <w:p w:rsidR="004418E8" w:rsidRPr="00106F1E" w:rsidRDefault="007D4289" w:rsidP="00106F1E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Géométrie </w:t>
            </w:r>
          </w:p>
        </w:tc>
        <w:tc>
          <w:tcPr>
            <w:tcW w:w="741" w:type="pct"/>
          </w:tcPr>
          <w:p w:rsidR="004418E8" w:rsidRDefault="007D4289">
            <w:r>
              <w:t xml:space="preserve">Triangle rectangle </w:t>
            </w:r>
            <w:r w:rsidR="0093408F">
              <w:t xml:space="preserve">et cercle </w:t>
            </w:r>
          </w:p>
        </w:tc>
        <w:tc>
          <w:tcPr>
            <w:tcW w:w="2564" w:type="pct"/>
          </w:tcPr>
          <w:p w:rsidR="004E7056" w:rsidRDefault="00FE49F3" w:rsidP="0093408F">
            <w:proofErr w:type="gramStart"/>
            <w:r>
              <w:t>1.</w:t>
            </w:r>
            <w:r w:rsidR="0093408F">
              <w:t>revoir</w:t>
            </w:r>
            <w:proofErr w:type="gramEnd"/>
            <w:r w:rsidR="0093408F">
              <w:t xml:space="preserve"> la leçon sur les triangles, triangles rectangles et cercle. </w:t>
            </w:r>
          </w:p>
          <w:p w:rsidR="0093408F" w:rsidRDefault="0093408F" w:rsidP="0093408F">
            <w:proofErr w:type="gramStart"/>
            <w:r>
              <w:t>2.exercices</w:t>
            </w:r>
            <w:proofErr w:type="gramEnd"/>
            <w:r>
              <w:t xml:space="preserve"> </w:t>
            </w:r>
          </w:p>
        </w:tc>
        <w:tc>
          <w:tcPr>
            <w:tcW w:w="387" w:type="pct"/>
          </w:tcPr>
          <w:p w:rsidR="004418E8" w:rsidRDefault="00710F17">
            <w:r>
              <w:t>30</w:t>
            </w:r>
            <w:r w:rsidR="00833611">
              <w:t xml:space="preserve"> min </w:t>
            </w:r>
          </w:p>
        </w:tc>
        <w:tc>
          <w:tcPr>
            <w:tcW w:w="562" w:type="pct"/>
          </w:tcPr>
          <w:p w:rsidR="004418E8" w:rsidRPr="007811ED" w:rsidRDefault="00A7678F" w:rsidP="00710F17">
            <w:pPr>
              <w:rPr>
                <w:u w:val="single"/>
              </w:rPr>
            </w:pPr>
            <w:r>
              <w:rPr>
                <w:u w:val="single"/>
              </w:rPr>
              <w:t xml:space="preserve">A renvoyer </w:t>
            </w:r>
            <w:r w:rsidR="007811ED" w:rsidRPr="007811ED">
              <w:rPr>
                <w:u w:val="single"/>
              </w:rPr>
              <w:t xml:space="preserve"> </w:t>
            </w:r>
            <w:r w:rsidR="00833611" w:rsidRPr="007811ED">
              <w:rPr>
                <w:u w:val="single"/>
              </w:rPr>
              <w:t xml:space="preserve"> </w:t>
            </w:r>
          </w:p>
        </w:tc>
      </w:tr>
      <w:tr w:rsidR="00BD545B" w:rsidTr="0088139A">
        <w:tc>
          <w:tcPr>
            <w:tcW w:w="262" w:type="pct"/>
            <w:vAlign w:val="center"/>
          </w:tcPr>
          <w:p w:rsidR="00BD545B" w:rsidRPr="00CC4A29" w:rsidRDefault="00BD545B" w:rsidP="00CC4A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84" w:type="pct"/>
          </w:tcPr>
          <w:p w:rsidR="00BD545B" w:rsidRPr="00106F1E" w:rsidRDefault="00BD545B" w:rsidP="00E2059A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EPS</w:t>
            </w:r>
          </w:p>
        </w:tc>
        <w:tc>
          <w:tcPr>
            <w:tcW w:w="741" w:type="pct"/>
          </w:tcPr>
          <w:p w:rsidR="00BD545B" w:rsidRDefault="00BD545B" w:rsidP="00E2059A">
            <w:r>
              <w:t xml:space="preserve">Défis USEP </w:t>
            </w:r>
          </w:p>
        </w:tc>
        <w:tc>
          <w:tcPr>
            <w:tcW w:w="2564" w:type="pct"/>
          </w:tcPr>
          <w:p w:rsidR="00BD545B" w:rsidRDefault="00BD545B" w:rsidP="00E2059A">
            <w:r>
              <w:t xml:space="preserve">1. A partir du lien suivant : réaliser le défi 3 et le défi4 </w:t>
            </w:r>
            <w:hyperlink r:id="rId5" w:tgtFrame="_blank" w:history="1">
              <w:r w:rsidRPr="00753B6D">
                <w:rPr>
                  <w:rFonts w:ascii="Arial" w:hAnsi="Arial" w:cs="Arial"/>
                  <w:color w:val="1155CC"/>
                  <w:sz w:val="19"/>
                  <w:u w:val="single"/>
                </w:rPr>
                <w:t>https://www.youtube.com/playlist?list=PL7d5wQAGJtvTNcKDZKVT51p54NHZ2tzHN</w:t>
              </w:r>
            </w:hyperlink>
          </w:p>
          <w:p w:rsidR="00BD545B" w:rsidRDefault="00BD545B" w:rsidP="00E2059A">
            <w:r>
              <w:t>2.écrire ses résultats sur la fiche résultats envoyées par mail</w:t>
            </w:r>
          </w:p>
        </w:tc>
        <w:tc>
          <w:tcPr>
            <w:tcW w:w="387" w:type="pct"/>
          </w:tcPr>
          <w:p w:rsidR="00BD545B" w:rsidRDefault="00BD545B" w:rsidP="00E2059A">
            <w:r>
              <w:t xml:space="preserve">20 min </w:t>
            </w:r>
          </w:p>
        </w:tc>
        <w:tc>
          <w:tcPr>
            <w:tcW w:w="562" w:type="pct"/>
          </w:tcPr>
          <w:p w:rsidR="00BD545B" w:rsidRDefault="00BD545B" w:rsidP="00710F17">
            <w:pPr>
              <w:rPr>
                <w:u w:val="single"/>
              </w:rPr>
            </w:pPr>
          </w:p>
        </w:tc>
      </w:tr>
      <w:tr w:rsidR="00BD545B" w:rsidTr="006E784E">
        <w:tc>
          <w:tcPr>
            <w:tcW w:w="5000" w:type="pct"/>
            <w:gridSpan w:val="6"/>
            <w:vAlign w:val="center"/>
          </w:tcPr>
          <w:p w:rsidR="00BD545B" w:rsidRPr="00FE49F3" w:rsidRDefault="00BD545B" w:rsidP="006E784E">
            <w:pPr>
              <w:jc w:val="center"/>
              <w:rPr>
                <w:color w:val="7030A0"/>
              </w:rPr>
            </w:pPr>
            <w:r w:rsidRPr="00FE49F3">
              <w:rPr>
                <w:color w:val="7030A0"/>
              </w:rPr>
              <w:t>TEMPS RECREATIF</w:t>
            </w:r>
          </w:p>
        </w:tc>
      </w:tr>
      <w:tr w:rsidR="00BD545B" w:rsidTr="0088139A">
        <w:tc>
          <w:tcPr>
            <w:tcW w:w="262" w:type="pct"/>
            <w:vAlign w:val="center"/>
          </w:tcPr>
          <w:p w:rsidR="00BD545B" w:rsidRPr="00CC4A29" w:rsidRDefault="00BD545B" w:rsidP="00CC4A29">
            <w:pPr>
              <w:jc w:val="center"/>
              <w:rPr>
                <w:sz w:val="28"/>
              </w:rPr>
            </w:pPr>
            <w:r w:rsidRPr="00CC4A29">
              <w:rPr>
                <w:sz w:val="28"/>
              </w:rPr>
              <w:t>4</w:t>
            </w:r>
          </w:p>
        </w:tc>
        <w:tc>
          <w:tcPr>
            <w:tcW w:w="484" w:type="pct"/>
          </w:tcPr>
          <w:p w:rsidR="00BD545B" w:rsidRPr="00106F1E" w:rsidRDefault="00BD545B" w:rsidP="00106F1E">
            <w:pPr>
              <w:jc w:val="center"/>
              <w:rPr>
                <w:rFonts w:ascii="Century Gothic" w:hAnsi="Century Gothic"/>
                <w:sz w:val="20"/>
              </w:rPr>
            </w:pPr>
            <w:r w:rsidRPr="00106F1E">
              <w:rPr>
                <w:rFonts w:ascii="Century Gothic" w:hAnsi="Century Gothic"/>
                <w:sz w:val="20"/>
              </w:rPr>
              <w:t>Français</w:t>
            </w:r>
          </w:p>
        </w:tc>
        <w:tc>
          <w:tcPr>
            <w:tcW w:w="741" w:type="pct"/>
          </w:tcPr>
          <w:p w:rsidR="00BD545B" w:rsidRPr="00FE49F3" w:rsidRDefault="00BD545B">
            <w:r>
              <w:t xml:space="preserve">Imparfait   </w:t>
            </w:r>
          </w:p>
        </w:tc>
        <w:tc>
          <w:tcPr>
            <w:tcW w:w="2564" w:type="pct"/>
          </w:tcPr>
          <w:p w:rsidR="00BD545B" w:rsidRDefault="00BD545B" w:rsidP="007811ED">
            <w:proofErr w:type="gramStart"/>
            <w:r>
              <w:t>1.revoir</w:t>
            </w:r>
            <w:proofErr w:type="gramEnd"/>
            <w:r>
              <w:t xml:space="preserve"> leçon sur l’imparfait (partie conjugaison : cahier bleu)</w:t>
            </w:r>
          </w:p>
          <w:p w:rsidR="00BD545B" w:rsidRPr="00FE49F3" w:rsidRDefault="00BD545B" w:rsidP="007811ED">
            <w:proofErr w:type="gramStart"/>
            <w:r>
              <w:t>2.exercices</w:t>
            </w:r>
            <w:proofErr w:type="gramEnd"/>
            <w:r>
              <w:t xml:space="preserve"> </w:t>
            </w:r>
            <w:r w:rsidRPr="00370BC6">
              <w:rPr>
                <w:color w:val="00B050"/>
              </w:rPr>
              <w:t>(voir document d’exercices),</w:t>
            </w:r>
          </w:p>
        </w:tc>
        <w:tc>
          <w:tcPr>
            <w:tcW w:w="387" w:type="pct"/>
          </w:tcPr>
          <w:p w:rsidR="00BD545B" w:rsidRDefault="00BD545B">
            <w:r>
              <w:t>30 minutes</w:t>
            </w:r>
          </w:p>
        </w:tc>
        <w:tc>
          <w:tcPr>
            <w:tcW w:w="562" w:type="pct"/>
          </w:tcPr>
          <w:p w:rsidR="00BD545B" w:rsidRPr="00AB6F48" w:rsidRDefault="00BD545B">
            <w:pPr>
              <w:rPr>
                <w:u w:val="single"/>
              </w:rPr>
            </w:pPr>
            <w:r>
              <w:rPr>
                <w:u w:val="single"/>
              </w:rPr>
              <w:t xml:space="preserve">Correction fournie </w:t>
            </w:r>
          </w:p>
        </w:tc>
      </w:tr>
      <w:tr w:rsidR="00BD545B" w:rsidTr="0088139A">
        <w:tc>
          <w:tcPr>
            <w:tcW w:w="262" w:type="pct"/>
            <w:vAlign w:val="center"/>
          </w:tcPr>
          <w:p w:rsidR="00BD545B" w:rsidRDefault="00BD545B" w:rsidP="00CC4A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84" w:type="pct"/>
          </w:tcPr>
          <w:p w:rsidR="00BD545B" w:rsidRPr="00106F1E" w:rsidRDefault="00BD545B" w:rsidP="003C4E99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Orthographe </w:t>
            </w:r>
          </w:p>
        </w:tc>
        <w:tc>
          <w:tcPr>
            <w:tcW w:w="741" w:type="pct"/>
          </w:tcPr>
          <w:p w:rsidR="00BD545B" w:rsidRDefault="00BD545B" w:rsidP="003C4E99">
            <w:r>
              <w:t xml:space="preserve">Savoir orthographier des mots </w:t>
            </w:r>
          </w:p>
        </w:tc>
        <w:tc>
          <w:tcPr>
            <w:tcW w:w="2564" w:type="pct"/>
          </w:tcPr>
          <w:p w:rsidR="00BD545B" w:rsidRDefault="00BD545B" w:rsidP="007D3193">
            <w:proofErr w:type="gramStart"/>
            <w:r>
              <w:t>1.travailler</w:t>
            </w:r>
            <w:proofErr w:type="gramEnd"/>
            <w:r>
              <w:t xml:space="preserve"> les derniers mots de la liste semaine 23</w:t>
            </w:r>
          </w:p>
        </w:tc>
        <w:tc>
          <w:tcPr>
            <w:tcW w:w="387" w:type="pct"/>
          </w:tcPr>
          <w:p w:rsidR="00BD545B" w:rsidRDefault="00BD545B" w:rsidP="003C4E99">
            <w:r>
              <w:t>20 min</w:t>
            </w:r>
          </w:p>
        </w:tc>
        <w:tc>
          <w:tcPr>
            <w:tcW w:w="562" w:type="pct"/>
          </w:tcPr>
          <w:p w:rsidR="00BD545B" w:rsidRDefault="00BD545B"/>
        </w:tc>
      </w:tr>
      <w:tr w:rsidR="00BD545B" w:rsidTr="0088139A">
        <w:tc>
          <w:tcPr>
            <w:tcW w:w="262" w:type="pct"/>
            <w:vAlign w:val="center"/>
          </w:tcPr>
          <w:p w:rsidR="00BD545B" w:rsidRDefault="00BD545B" w:rsidP="00CC4A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84" w:type="pct"/>
          </w:tcPr>
          <w:p w:rsidR="00BD545B" w:rsidRPr="00106F1E" w:rsidRDefault="00BD545B" w:rsidP="00E2059A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Art visuel </w:t>
            </w:r>
          </w:p>
        </w:tc>
        <w:tc>
          <w:tcPr>
            <w:tcW w:w="741" w:type="pct"/>
          </w:tcPr>
          <w:p w:rsidR="00BD545B" w:rsidRPr="00007F24" w:rsidRDefault="00BD545B" w:rsidP="00E2059A">
            <w:proofErr w:type="spellStart"/>
            <w:r>
              <w:t>Maxim’art</w:t>
            </w:r>
            <w:proofErr w:type="spellEnd"/>
            <w:r>
              <w:t xml:space="preserve"> </w:t>
            </w:r>
          </w:p>
        </w:tc>
        <w:tc>
          <w:tcPr>
            <w:tcW w:w="2564" w:type="pct"/>
          </w:tcPr>
          <w:p w:rsidR="00BD545B" w:rsidRDefault="00BD545B" w:rsidP="00E2059A">
            <w:proofErr w:type="gramStart"/>
            <w:r>
              <w:t>1.terminer</w:t>
            </w:r>
            <w:proofErr w:type="gramEnd"/>
            <w:r>
              <w:t xml:space="preserve"> la mise en œuvre de ses proverbes et m’envoyer une photo (sauf si c’est déjà fait). </w:t>
            </w:r>
          </w:p>
          <w:p w:rsidR="00BD545B" w:rsidRPr="00007F24" w:rsidRDefault="00BD545B" w:rsidP="00E2059A">
            <w:r>
              <w:t>M’envoyer également les définitions</w:t>
            </w:r>
            <w:r>
              <w:t>/</w:t>
            </w:r>
            <w:r>
              <w:t xml:space="preserve">explications trouvées.  </w:t>
            </w:r>
          </w:p>
          <w:p w:rsidR="00BD545B" w:rsidRPr="00007F24" w:rsidRDefault="00BD545B" w:rsidP="00E2059A"/>
        </w:tc>
        <w:tc>
          <w:tcPr>
            <w:tcW w:w="387" w:type="pct"/>
          </w:tcPr>
          <w:p w:rsidR="00BD545B" w:rsidRDefault="00BD545B" w:rsidP="00E2059A">
            <w:r>
              <w:t xml:space="preserve">Dernier jour </w:t>
            </w:r>
          </w:p>
        </w:tc>
        <w:tc>
          <w:tcPr>
            <w:tcW w:w="562" w:type="pct"/>
          </w:tcPr>
          <w:p w:rsidR="00BD545B" w:rsidRDefault="00BD545B" w:rsidP="00E2059A">
            <w:r>
              <w:t xml:space="preserve">A renvoyer </w:t>
            </w:r>
          </w:p>
        </w:tc>
      </w:tr>
      <w:tr w:rsidR="00BD545B" w:rsidTr="006E784E">
        <w:tc>
          <w:tcPr>
            <w:tcW w:w="5000" w:type="pct"/>
            <w:gridSpan w:val="6"/>
            <w:vAlign w:val="center"/>
          </w:tcPr>
          <w:p w:rsidR="00BD545B" w:rsidRPr="00FE49F3" w:rsidRDefault="00BD545B" w:rsidP="006E784E">
            <w:pPr>
              <w:jc w:val="center"/>
              <w:rPr>
                <w:color w:val="7030A0"/>
              </w:rPr>
            </w:pPr>
            <w:r w:rsidRPr="00FE49F3">
              <w:rPr>
                <w:color w:val="7030A0"/>
              </w:rPr>
              <w:t>TEMPS RECREATIF</w:t>
            </w:r>
          </w:p>
        </w:tc>
      </w:tr>
      <w:tr w:rsidR="00BD545B" w:rsidTr="0088139A">
        <w:tc>
          <w:tcPr>
            <w:tcW w:w="262" w:type="pct"/>
            <w:vAlign w:val="center"/>
          </w:tcPr>
          <w:p w:rsidR="00BD545B" w:rsidRPr="00CC4A29" w:rsidRDefault="00BD545B" w:rsidP="00CC4A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84" w:type="pct"/>
          </w:tcPr>
          <w:p w:rsidR="00BD545B" w:rsidRPr="00AB6F48" w:rsidRDefault="00BD545B" w:rsidP="00506BC3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Histoire  </w:t>
            </w:r>
          </w:p>
        </w:tc>
        <w:tc>
          <w:tcPr>
            <w:tcW w:w="741" w:type="pct"/>
          </w:tcPr>
          <w:p w:rsidR="00BD545B" w:rsidRPr="00AB6F48" w:rsidRDefault="00BD545B">
            <w:r>
              <w:t xml:space="preserve">Les grands évènements  </w:t>
            </w:r>
          </w:p>
        </w:tc>
        <w:tc>
          <w:tcPr>
            <w:tcW w:w="2564" w:type="pct"/>
          </w:tcPr>
          <w:p w:rsidR="00BD545B" w:rsidRPr="008E515E" w:rsidRDefault="00BD545B" w:rsidP="00922F54">
            <w:pPr>
              <w:tabs>
                <w:tab w:val="left" w:pos="1500"/>
              </w:tabs>
            </w:pPr>
            <w:proofErr w:type="gramStart"/>
            <w:r>
              <w:t>1.se</w:t>
            </w:r>
            <w:proofErr w:type="gramEnd"/>
            <w:r>
              <w:t xml:space="preserve"> rendre sur le lien : </w:t>
            </w:r>
            <w:hyperlink r:id="rId6" w:history="1">
              <w:r>
                <w:rPr>
                  <w:rStyle w:val="Lienhypertexte"/>
                </w:rPr>
                <w:t>https://www.lib-manuels.fr/textbook/5b581480e6b8fb2eee75e78b?demo=true&amp;page=41</w:t>
              </w:r>
            </w:hyperlink>
          </w:p>
          <w:p w:rsidR="00BD545B" w:rsidRPr="00AB6F48" w:rsidRDefault="00BD545B" w:rsidP="003E55F1">
            <w:r>
              <w:t>2. Ne lire que la page 40 (ne pas lire la page 41</w:t>
            </w:r>
            <w:proofErr w:type="gramStart"/>
            <w:r>
              <w:t>)Répondre</w:t>
            </w:r>
            <w:proofErr w:type="gramEnd"/>
            <w:r>
              <w:t xml:space="preserve"> aux questions des documents 1-2-3-4 p41 (encadrer bleu)</w:t>
            </w:r>
          </w:p>
        </w:tc>
        <w:tc>
          <w:tcPr>
            <w:tcW w:w="387" w:type="pct"/>
          </w:tcPr>
          <w:p w:rsidR="00BD545B" w:rsidRDefault="00BD545B">
            <w:r>
              <w:t xml:space="preserve">30 min </w:t>
            </w:r>
          </w:p>
        </w:tc>
        <w:tc>
          <w:tcPr>
            <w:tcW w:w="562" w:type="pct"/>
          </w:tcPr>
          <w:p w:rsidR="00BD545B" w:rsidRDefault="00BD545B">
            <w:r>
              <w:t xml:space="preserve">Correction fournie </w:t>
            </w:r>
          </w:p>
        </w:tc>
      </w:tr>
      <w:tr w:rsidR="00BD545B" w:rsidTr="0088139A">
        <w:tc>
          <w:tcPr>
            <w:tcW w:w="262" w:type="pct"/>
            <w:vAlign w:val="center"/>
          </w:tcPr>
          <w:p w:rsidR="00BD545B" w:rsidRDefault="00BD545B" w:rsidP="00CC4A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84" w:type="pct"/>
          </w:tcPr>
          <w:p w:rsidR="00BD545B" w:rsidRPr="00106F1E" w:rsidRDefault="00BD545B" w:rsidP="00E2059A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Lecture </w:t>
            </w:r>
          </w:p>
        </w:tc>
        <w:tc>
          <w:tcPr>
            <w:tcW w:w="741" w:type="pct"/>
          </w:tcPr>
          <w:p w:rsidR="00BD545B" w:rsidRDefault="00BD545B" w:rsidP="00E2059A">
            <w:r>
              <w:t xml:space="preserve">Les fantômes de Belleville </w:t>
            </w:r>
          </w:p>
        </w:tc>
        <w:tc>
          <w:tcPr>
            <w:tcW w:w="2564" w:type="pct"/>
          </w:tcPr>
          <w:p w:rsidR="00BD545B" w:rsidRDefault="00BD545B" w:rsidP="00E2059A">
            <w:r>
              <w:t>Lire les chapitres 7 et 8</w:t>
            </w:r>
          </w:p>
        </w:tc>
        <w:tc>
          <w:tcPr>
            <w:tcW w:w="387" w:type="pct"/>
          </w:tcPr>
          <w:p w:rsidR="00BD545B" w:rsidRDefault="00BD545B" w:rsidP="00E2059A">
            <w:r>
              <w:t xml:space="preserve">20 min </w:t>
            </w:r>
          </w:p>
        </w:tc>
        <w:tc>
          <w:tcPr>
            <w:tcW w:w="562" w:type="pct"/>
          </w:tcPr>
          <w:p w:rsidR="00BD545B" w:rsidRDefault="00BD545B" w:rsidP="00E2059A">
            <w:pPr>
              <w:rPr>
                <w:u w:val="single"/>
              </w:rPr>
            </w:pPr>
          </w:p>
        </w:tc>
      </w:tr>
    </w:tbl>
    <w:p w:rsidR="004418E8" w:rsidRDefault="004418E8" w:rsidP="00C205B0"/>
    <w:sectPr w:rsidR="004418E8" w:rsidSect="004418E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75138"/>
    <w:multiLevelType w:val="hybridMultilevel"/>
    <w:tmpl w:val="6A3631F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133BA"/>
    <w:multiLevelType w:val="hybridMultilevel"/>
    <w:tmpl w:val="6A4EBA5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E46FB"/>
    <w:multiLevelType w:val="hybridMultilevel"/>
    <w:tmpl w:val="5C8E408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4F622A"/>
    <w:multiLevelType w:val="hybridMultilevel"/>
    <w:tmpl w:val="FAFE975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2D1EA4"/>
    <w:multiLevelType w:val="hybridMultilevel"/>
    <w:tmpl w:val="733E754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480426"/>
    <w:multiLevelType w:val="hybridMultilevel"/>
    <w:tmpl w:val="A624389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222BD8"/>
    <w:rsid w:val="00007F24"/>
    <w:rsid w:val="0001121E"/>
    <w:rsid w:val="00046216"/>
    <w:rsid w:val="00076536"/>
    <w:rsid w:val="001057B4"/>
    <w:rsid w:val="00106F1E"/>
    <w:rsid w:val="00175F53"/>
    <w:rsid w:val="00180210"/>
    <w:rsid w:val="00183CE4"/>
    <w:rsid w:val="00186D16"/>
    <w:rsid w:val="001A2E5A"/>
    <w:rsid w:val="001C26D6"/>
    <w:rsid w:val="00222BD8"/>
    <w:rsid w:val="00257488"/>
    <w:rsid w:val="0032397F"/>
    <w:rsid w:val="00360D2E"/>
    <w:rsid w:val="003A7B8F"/>
    <w:rsid w:val="003E55F1"/>
    <w:rsid w:val="004177A5"/>
    <w:rsid w:val="004269E4"/>
    <w:rsid w:val="004418E8"/>
    <w:rsid w:val="00450073"/>
    <w:rsid w:val="004E7056"/>
    <w:rsid w:val="00503CCE"/>
    <w:rsid w:val="00506BC3"/>
    <w:rsid w:val="00514C8B"/>
    <w:rsid w:val="005459E4"/>
    <w:rsid w:val="005A1F9D"/>
    <w:rsid w:val="005A714D"/>
    <w:rsid w:val="005C3185"/>
    <w:rsid w:val="005D3424"/>
    <w:rsid w:val="005D583A"/>
    <w:rsid w:val="005F38EE"/>
    <w:rsid w:val="005F44CE"/>
    <w:rsid w:val="00614883"/>
    <w:rsid w:val="00633956"/>
    <w:rsid w:val="006A28BF"/>
    <w:rsid w:val="006C2B31"/>
    <w:rsid w:val="006E784E"/>
    <w:rsid w:val="006F0EEE"/>
    <w:rsid w:val="00705EBC"/>
    <w:rsid w:val="00710F17"/>
    <w:rsid w:val="007811ED"/>
    <w:rsid w:val="007D2EB5"/>
    <w:rsid w:val="007D3193"/>
    <w:rsid w:val="007D4289"/>
    <w:rsid w:val="00824EAA"/>
    <w:rsid w:val="00833611"/>
    <w:rsid w:val="00834B99"/>
    <w:rsid w:val="008402EC"/>
    <w:rsid w:val="0088139A"/>
    <w:rsid w:val="008D3D33"/>
    <w:rsid w:val="008D542A"/>
    <w:rsid w:val="008D6413"/>
    <w:rsid w:val="00922F54"/>
    <w:rsid w:val="00925A7C"/>
    <w:rsid w:val="0093408F"/>
    <w:rsid w:val="00974A93"/>
    <w:rsid w:val="009E7A98"/>
    <w:rsid w:val="00A11F7D"/>
    <w:rsid w:val="00A41376"/>
    <w:rsid w:val="00A7678F"/>
    <w:rsid w:val="00A8755E"/>
    <w:rsid w:val="00A921D9"/>
    <w:rsid w:val="00AB6F48"/>
    <w:rsid w:val="00AD1CB2"/>
    <w:rsid w:val="00B33057"/>
    <w:rsid w:val="00B84067"/>
    <w:rsid w:val="00BC7CFC"/>
    <w:rsid w:val="00BD545B"/>
    <w:rsid w:val="00C205B0"/>
    <w:rsid w:val="00C51480"/>
    <w:rsid w:val="00C55753"/>
    <w:rsid w:val="00CC2F3A"/>
    <w:rsid w:val="00CC4A29"/>
    <w:rsid w:val="00D0138D"/>
    <w:rsid w:val="00D1433F"/>
    <w:rsid w:val="00D63CF3"/>
    <w:rsid w:val="00D878E7"/>
    <w:rsid w:val="00DB0966"/>
    <w:rsid w:val="00E2544B"/>
    <w:rsid w:val="00E327A1"/>
    <w:rsid w:val="00E46E2D"/>
    <w:rsid w:val="00E57A07"/>
    <w:rsid w:val="00EA7A77"/>
    <w:rsid w:val="00EB43A2"/>
    <w:rsid w:val="00EE12B8"/>
    <w:rsid w:val="00F330AE"/>
    <w:rsid w:val="00F715A4"/>
    <w:rsid w:val="00FE09C3"/>
    <w:rsid w:val="00FE49F3"/>
    <w:rsid w:val="00FE4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8E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418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633956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633956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FE49F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14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48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b-manuels.fr/textbook/5b581480e6b8fb2eee75e78b?demo=true&amp;page=41" TargetMode="External"/><Relationship Id="rId5" Type="http://schemas.openxmlformats.org/officeDocument/2006/relationships/hyperlink" Target="https://www.youtube.com/playlist?list=PL7d5wQAGJtvTNcKDZKVT51p54NHZ2tzH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1457</TotalTime>
  <Pages>1</Pages>
  <Words>294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aurelie.gallon@outlook.fr</dc:creator>
  <cp:keywords/>
  <dc:description/>
  <cp:lastModifiedBy>aurelie.gallon@outlook.fr</cp:lastModifiedBy>
  <cp:revision>31</cp:revision>
  <cp:lastPrinted>2020-03-19T13:34:00Z</cp:lastPrinted>
  <dcterms:created xsi:type="dcterms:W3CDTF">2020-03-16T14:12:00Z</dcterms:created>
  <dcterms:modified xsi:type="dcterms:W3CDTF">2020-04-06T13:19:00Z</dcterms:modified>
</cp:coreProperties>
</file>