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136755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29 </w:t>
      </w:r>
      <w:r w:rsidR="00F61CDE">
        <w:rPr>
          <w:rFonts w:ascii="Arial Black" w:hAnsi="Arial Black"/>
          <w:sz w:val="20"/>
        </w:rPr>
        <w:t xml:space="preserve">mai </w:t>
      </w:r>
      <w:r>
        <w:rPr>
          <w:rFonts w:ascii="Arial Black" w:hAnsi="Arial Black"/>
          <w:sz w:val="20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C598A" w:rsidP="006250A0">
            <w:r>
              <w:t>Ajouter des dixièmes à un nombre</w:t>
            </w:r>
          </w:p>
        </w:tc>
        <w:tc>
          <w:tcPr>
            <w:tcW w:w="2655" w:type="pct"/>
          </w:tcPr>
          <w:p w:rsidR="00032767" w:rsidRDefault="009B174D" w:rsidP="00F61CDE">
            <w:r>
              <w:t>1.</w:t>
            </w:r>
            <w:r w:rsidR="00F61CDE">
              <w:t xml:space="preserve">écrire les 10 nombres qui suivent </w:t>
            </w:r>
            <w:proofErr w:type="gramStart"/>
            <w:r w:rsidR="00F61CDE">
              <w:t>le</w:t>
            </w:r>
            <w:proofErr w:type="gramEnd"/>
            <w:r w:rsidR="00F61CDE">
              <w:t xml:space="preserve"> suite. </w:t>
            </w:r>
            <w:r w:rsidR="00B02C47" w:rsidRPr="00032767">
              <w:rPr>
                <w:color w:val="00B050"/>
              </w:rPr>
              <w:t xml:space="preserve"> </w:t>
            </w:r>
            <w:r w:rsidR="00B02C47">
              <w:rPr>
                <w:color w:val="00B050"/>
              </w:rPr>
              <w:t>(</w:t>
            </w:r>
            <w:r w:rsidR="00B02C47" w:rsidRPr="0003276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E6EE2" w:rsidP="00B02C47">
            <w:r>
              <w:t xml:space="preserve">Les compléments circonstanciels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3D7DBE" w:rsidRDefault="00F51789" w:rsidP="003D7DBE">
            <w:proofErr w:type="gramStart"/>
            <w:r>
              <w:t>1.</w:t>
            </w:r>
            <w:r w:rsidR="003D7DBE">
              <w:t>faire</w:t>
            </w:r>
            <w:proofErr w:type="gramEnd"/>
            <w:r w:rsidR="003D7DBE">
              <w:t xml:space="preserve"> </w:t>
            </w:r>
            <w:r w:rsidR="0007583B">
              <w:t>l’exercice</w:t>
            </w:r>
            <w:r w:rsidR="003D7DBE">
              <w:t xml:space="preserve"> sur les compléments circonstanciels </w:t>
            </w:r>
            <w:r w:rsidR="00733382">
              <w:t>(</w:t>
            </w:r>
            <w:r w:rsidR="00733382" w:rsidRPr="00032767">
              <w:rPr>
                <w:color w:val="00B050"/>
              </w:rPr>
              <w:t>voir document d’exercices)</w:t>
            </w:r>
          </w:p>
          <w:p w:rsidR="00F51789" w:rsidRDefault="00F51789" w:rsidP="007A22D7"/>
        </w:tc>
        <w:tc>
          <w:tcPr>
            <w:tcW w:w="435" w:type="pct"/>
          </w:tcPr>
          <w:p w:rsidR="00626D63" w:rsidRDefault="001C6C78" w:rsidP="00B02C47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1C6C78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B02C47">
            <w:r>
              <w:t xml:space="preserve">Savoir orthographier des mots </w:t>
            </w:r>
          </w:p>
        </w:tc>
        <w:tc>
          <w:tcPr>
            <w:tcW w:w="2655" w:type="pct"/>
          </w:tcPr>
          <w:p w:rsidR="0002062E" w:rsidRPr="00495510" w:rsidRDefault="006E6EE2" w:rsidP="0002062E">
            <w:proofErr w:type="gramStart"/>
            <w:r>
              <w:t>1.</w:t>
            </w:r>
            <w:r w:rsidR="0002062E">
              <w:t>Dictée</w:t>
            </w:r>
            <w:proofErr w:type="gramEnd"/>
            <w:r w:rsidR="0002062E">
              <w:t xml:space="preserve"> : je vous donne la dictée. Attention 20 mots avec erreurs se sont glissés dans le texte. A toi de les corriger puis de réécrire la dictée. </w:t>
            </w:r>
            <w:r w:rsidR="001C6C78">
              <w:t>(</w:t>
            </w:r>
            <w:r w:rsidR="001C6C78" w:rsidRPr="00032767">
              <w:rPr>
                <w:color w:val="00B050"/>
              </w:rPr>
              <w:t>voir document d’exercices)</w:t>
            </w:r>
          </w:p>
          <w:p w:rsidR="00495510" w:rsidRPr="00495510" w:rsidRDefault="00495510" w:rsidP="00495510">
            <w:r w:rsidRPr="00495510">
              <w:t xml:space="preserve"> 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1C6C78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 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495510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Géométrie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495510" w:rsidP="00B02C47">
            <w:r>
              <w:t xml:space="preserve">La symétrie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BF6F2A" w:rsidRDefault="00733382" w:rsidP="001C6C78">
            <w:proofErr w:type="gramStart"/>
            <w:r>
              <w:t>1</w:t>
            </w:r>
            <w:r w:rsidR="00BF6F2A">
              <w:t>.</w:t>
            </w:r>
            <w:r w:rsidR="001C6C78">
              <w:t>finir</w:t>
            </w:r>
            <w:proofErr w:type="gramEnd"/>
            <w:r w:rsidR="001C6C78">
              <w:t xml:space="preserve"> les fiches sur la symétrie 5 et 6</w:t>
            </w:r>
            <w:r w:rsidR="00495510">
              <w:t xml:space="preserve"> (</w:t>
            </w:r>
            <w:r w:rsidR="00495510" w:rsidRPr="00495510">
              <w:rPr>
                <w:color w:val="00B050"/>
              </w:rPr>
              <w:t>fournies dans la pochette plastique)</w:t>
            </w:r>
          </w:p>
        </w:tc>
        <w:tc>
          <w:tcPr>
            <w:tcW w:w="435" w:type="pct"/>
          </w:tcPr>
          <w:p w:rsidR="00C85EC1" w:rsidRDefault="00C85EC1" w:rsidP="00B02C47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1C6C78" w:rsidP="00B02C47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952984" w:rsidP="00B02C47">
            <w:r>
              <w:t xml:space="preserve">Un tueur à ma porte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F562F4" w:rsidRDefault="00597982" w:rsidP="00733382">
            <w:proofErr w:type="gramStart"/>
            <w:r>
              <w:t>1</w:t>
            </w:r>
            <w:r w:rsidR="002770E1">
              <w:t>.</w:t>
            </w:r>
            <w:r w:rsidR="001C6C78">
              <w:t>Re</w:t>
            </w:r>
            <w:r w:rsidR="00495510">
              <w:t>lire</w:t>
            </w:r>
            <w:proofErr w:type="gramEnd"/>
            <w:r w:rsidR="00495510">
              <w:t xml:space="preserve"> le chapitre 5</w:t>
            </w:r>
            <w:r w:rsidR="00733382">
              <w:t xml:space="preserve"> </w:t>
            </w:r>
            <w:r w:rsidR="001C6C78">
              <w:t>(</w:t>
            </w:r>
            <w:r w:rsidR="001C6C78" w:rsidRPr="00032767">
              <w:rPr>
                <w:color w:val="00B050"/>
              </w:rPr>
              <w:t>voir document d’exercices)</w:t>
            </w:r>
          </w:p>
          <w:p w:rsidR="001C6C78" w:rsidRDefault="001C6C78" w:rsidP="00733382">
            <w:proofErr w:type="gramStart"/>
            <w:r>
              <w:t>2.Répondre</w:t>
            </w:r>
            <w:proofErr w:type="gramEnd"/>
            <w:r>
              <w:t xml:space="preserve"> aux questions </w:t>
            </w:r>
          </w:p>
          <w:p w:rsidR="002770E1" w:rsidRDefault="002770E1" w:rsidP="00F562F4">
            <w:r>
              <w:t xml:space="preserve"> </w:t>
            </w:r>
          </w:p>
        </w:tc>
        <w:tc>
          <w:tcPr>
            <w:tcW w:w="435" w:type="pct"/>
          </w:tcPr>
          <w:p w:rsidR="00C85EC1" w:rsidRDefault="00733382" w:rsidP="00B02C47">
            <w:r>
              <w:t>1</w:t>
            </w:r>
            <w:r w:rsidR="00C85EC1">
              <w:t xml:space="preserve">0 minutes </w:t>
            </w:r>
          </w:p>
        </w:tc>
        <w:tc>
          <w:tcPr>
            <w:tcW w:w="514" w:type="pct"/>
          </w:tcPr>
          <w:p w:rsidR="00C85EC1" w:rsidRPr="00AB6F48" w:rsidRDefault="001C6C78" w:rsidP="00733382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1C6C78" w:rsidTr="00B02C47">
        <w:tc>
          <w:tcPr>
            <w:tcW w:w="262" w:type="pct"/>
            <w:vAlign w:val="center"/>
          </w:tcPr>
          <w:p w:rsidR="001C6C78" w:rsidRPr="00CC4A29" w:rsidRDefault="001C6C78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1C6C78" w:rsidRPr="002575B1" w:rsidRDefault="001C6C78" w:rsidP="00B74A1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650" w:type="pct"/>
          </w:tcPr>
          <w:p w:rsidR="001C6C78" w:rsidRPr="00AB6F48" w:rsidRDefault="001C6C78" w:rsidP="00B74A17">
            <w:r>
              <w:t xml:space="preserve">Relaxation </w:t>
            </w:r>
          </w:p>
        </w:tc>
        <w:tc>
          <w:tcPr>
            <w:tcW w:w="2655" w:type="pct"/>
          </w:tcPr>
          <w:p w:rsidR="001C6C78" w:rsidRDefault="001C6C78" w:rsidP="00B74A17">
            <w:proofErr w:type="gramStart"/>
            <w:r>
              <w:t>1.s’allonger</w:t>
            </w:r>
            <w:proofErr w:type="gramEnd"/>
            <w:r>
              <w:t xml:space="preserve"> sur le sol </w:t>
            </w:r>
          </w:p>
          <w:p w:rsidR="001C6C78" w:rsidRDefault="001C6C78" w:rsidP="00B74A17">
            <w:r>
              <w:t xml:space="preserve">2.écouter la musique et imaginer un paysage où l’on se sent bien : </w:t>
            </w:r>
            <w:hyperlink r:id="rId5" w:history="1">
              <w:r>
                <w:rPr>
                  <w:rStyle w:val="Lienhypertexte"/>
                </w:rPr>
                <w:t>https://www.youtube.com/watch?v=pd4j9osCNT4&amp;feature=youtu.be</w:t>
              </w:r>
            </w:hyperlink>
          </w:p>
          <w:p w:rsidR="001C6C78" w:rsidRPr="00C15D1C" w:rsidRDefault="001C6C78" w:rsidP="00B74A17">
            <w:proofErr w:type="gramStart"/>
            <w:r>
              <w:t>3.Expliquer</w:t>
            </w:r>
            <w:proofErr w:type="gramEnd"/>
            <w:r>
              <w:t xml:space="preserve"> à un adulte ce que l’on a imaginé</w:t>
            </w:r>
          </w:p>
        </w:tc>
        <w:tc>
          <w:tcPr>
            <w:tcW w:w="435" w:type="pct"/>
          </w:tcPr>
          <w:p w:rsidR="001C6C78" w:rsidRDefault="001C6C78" w:rsidP="00B74A17">
            <w:r>
              <w:t xml:space="preserve">5 min </w:t>
            </w:r>
          </w:p>
        </w:tc>
        <w:tc>
          <w:tcPr>
            <w:tcW w:w="514" w:type="pct"/>
            <w:vAlign w:val="center"/>
          </w:tcPr>
          <w:p w:rsidR="001C6C78" w:rsidRDefault="001C6C78" w:rsidP="00B02C47">
            <w:pPr>
              <w:jc w:val="center"/>
              <w:rPr>
                <w:sz w:val="28"/>
              </w:rPr>
            </w:pP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2062E"/>
    <w:rsid w:val="00032767"/>
    <w:rsid w:val="0004237D"/>
    <w:rsid w:val="000466CB"/>
    <w:rsid w:val="00073E27"/>
    <w:rsid w:val="0007583B"/>
    <w:rsid w:val="00076536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C6C78"/>
    <w:rsid w:val="001F34B9"/>
    <w:rsid w:val="00206661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3D7DBE"/>
    <w:rsid w:val="00420F98"/>
    <w:rsid w:val="004269E4"/>
    <w:rsid w:val="00434A1D"/>
    <w:rsid w:val="004418E8"/>
    <w:rsid w:val="00457AB3"/>
    <w:rsid w:val="004817A1"/>
    <w:rsid w:val="00495510"/>
    <w:rsid w:val="004F5603"/>
    <w:rsid w:val="004F56F8"/>
    <w:rsid w:val="00550DFC"/>
    <w:rsid w:val="00555C41"/>
    <w:rsid w:val="00562C7E"/>
    <w:rsid w:val="00581D44"/>
    <w:rsid w:val="00594904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E4969"/>
    <w:rsid w:val="006E6EE2"/>
    <w:rsid w:val="006E712E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2C47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13930"/>
    <w:rsid w:val="00D306C4"/>
    <w:rsid w:val="00D705A2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B6623"/>
    <w:rsid w:val="00EC7C52"/>
    <w:rsid w:val="00EE28EE"/>
    <w:rsid w:val="00EE3E4A"/>
    <w:rsid w:val="00F44CD6"/>
    <w:rsid w:val="00F45F61"/>
    <w:rsid w:val="00F51789"/>
    <w:rsid w:val="00F55EB3"/>
    <w:rsid w:val="00F562F4"/>
    <w:rsid w:val="00F61CDE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4j9osCNT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2</cp:revision>
  <dcterms:created xsi:type="dcterms:W3CDTF">2020-03-16T14:12:00Z</dcterms:created>
  <dcterms:modified xsi:type="dcterms:W3CDTF">2020-05-28T12:51:00Z</dcterms:modified>
</cp:coreProperties>
</file>