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495510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Jeudi 28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C598A" w:rsidP="006250A0">
            <w:r>
              <w:t>Ajouter des dixièmes à un nombre</w:t>
            </w:r>
          </w:p>
        </w:tc>
        <w:tc>
          <w:tcPr>
            <w:tcW w:w="2655" w:type="pct"/>
          </w:tcPr>
          <w:p w:rsidR="00032767" w:rsidRDefault="009B174D" w:rsidP="00495510">
            <w:proofErr w:type="gramStart"/>
            <w:r>
              <w:t>1.</w:t>
            </w:r>
            <w:r w:rsidR="00495510">
              <w:t>ajouter</w:t>
            </w:r>
            <w:proofErr w:type="gramEnd"/>
            <w:r w:rsidR="00495510">
              <w:t xml:space="preserve"> 0,4 à chaque nombre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E6EE2" w:rsidP="0023098A">
            <w:r>
              <w:t xml:space="preserve">Les compléments circonstanciels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3D7DBE" w:rsidRDefault="00F51789" w:rsidP="003D7DBE">
            <w:proofErr w:type="gramStart"/>
            <w:r>
              <w:t>1.</w:t>
            </w:r>
            <w:r w:rsidR="003D7DBE">
              <w:t>faire</w:t>
            </w:r>
            <w:proofErr w:type="gramEnd"/>
            <w:r w:rsidR="003D7DBE">
              <w:t xml:space="preserve"> les 2 exercices sur les compléments circonstanciels </w:t>
            </w:r>
            <w:r w:rsidR="00733382">
              <w:t>(</w:t>
            </w:r>
            <w:r w:rsidR="00733382" w:rsidRPr="00032767">
              <w:rPr>
                <w:color w:val="00B050"/>
              </w:rPr>
              <w:t>voir document d’exercices)</w:t>
            </w:r>
          </w:p>
          <w:p w:rsidR="00F51789" w:rsidRDefault="00F51789" w:rsidP="007A22D7"/>
        </w:tc>
        <w:tc>
          <w:tcPr>
            <w:tcW w:w="435" w:type="pct"/>
          </w:tcPr>
          <w:p w:rsidR="00626D63" w:rsidRDefault="00733382" w:rsidP="0023098A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4F5603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  <w:r w:rsidR="00733382">
              <w:rPr>
                <w:u w:val="single"/>
              </w:rPr>
              <w:t xml:space="preserve"> </w:t>
            </w:r>
            <w:r w:rsidR="003D7DBE">
              <w:rPr>
                <w:u w:val="single"/>
              </w:rPr>
              <w:t xml:space="preserve">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Savoir orthographier des mots </w:t>
            </w:r>
          </w:p>
        </w:tc>
        <w:tc>
          <w:tcPr>
            <w:tcW w:w="2655" w:type="pct"/>
          </w:tcPr>
          <w:p w:rsidR="00C85EC1" w:rsidRDefault="006E6EE2" w:rsidP="006E6EE2">
            <w:proofErr w:type="gramStart"/>
            <w:r>
              <w:t>1.</w:t>
            </w:r>
            <w:r w:rsidR="00647D3F">
              <w:t>faire</w:t>
            </w:r>
            <w:proofErr w:type="gramEnd"/>
            <w:r w:rsidR="00647D3F">
              <w:t xml:space="preserve"> le</w:t>
            </w:r>
            <w:r w:rsidR="00733382">
              <w:t xml:space="preserve">s exercices de </w:t>
            </w:r>
            <w:r w:rsidR="00495510">
              <w:t>révision  semaine 28 (SEMAINE 26 et 27</w:t>
            </w:r>
            <w:r w:rsidR="00647D3F">
              <w:t>)</w:t>
            </w:r>
          </w:p>
          <w:p w:rsidR="006E6EE2" w:rsidRDefault="006E6EE2" w:rsidP="00495510">
            <w:pPr>
              <w:rPr>
                <w:color w:val="00B050"/>
              </w:rPr>
            </w:pPr>
            <w:proofErr w:type="gramStart"/>
            <w:r w:rsidRPr="006E6EE2">
              <w:t>2.Ut</w:t>
            </w:r>
            <w:r w:rsidR="00495510">
              <w:t>iliser</w:t>
            </w:r>
            <w:proofErr w:type="gramEnd"/>
            <w:r w:rsidR="00495510">
              <w:t xml:space="preserve"> ses mots dans semaines 26</w:t>
            </w:r>
            <w:r w:rsidR="00733382">
              <w:t xml:space="preserve"> et 2</w:t>
            </w:r>
            <w:r w:rsidR="00495510">
              <w:t>7</w:t>
            </w:r>
            <w:r w:rsidR="00032767">
              <w:t xml:space="preserve"> (</w:t>
            </w:r>
            <w:r w:rsidR="00032767" w:rsidRPr="00032767">
              <w:rPr>
                <w:color w:val="00B050"/>
              </w:rPr>
              <w:t>fournie dans pochette plastique)</w:t>
            </w:r>
          </w:p>
          <w:p w:rsidR="00495510" w:rsidRPr="00495510" w:rsidRDefault="00495510" w:rsidP="00495510">
            <w:r w:rsidRPr="00495510">
              <w:t xml:space="preserve">Puis coller les feuilles d’exercices dans son cahier d’orthographe et les synthèses sont à ranger dans </w:t>
            </w:r>
            <w:proofErr w:type="gramStart"/>
            <w:r w:rsidRPr="00495510">
              <w:t>le</w:t>
            </w:r>
            <w:proofErr w:type="gramEnd"/>
            <w:r w:rsidRPr="00495510">
              <w:t xml:space="preserve"> porte vue d’orthographe. </w:t>
            </w:r>
          </w:p>
        </w:tc>
        <w:tc>
          <w:tcPr>
            <w:tcW w:w="435" w:type="pct"/>
          </w:tcPr>
          <w:p w:rsidR="00C85EC1" w:rsidRDefault="00C85EC1" w:rsidP="00FC211E">
            <w:r>
              <w:t>20 min</w:t>
            </w:r>
          </w:p>
        </w:tc>
        <w:tc>
          <w:tcPr>
            <w:tcW w:w="514" w:type="pct"/>
          </w:tcPr>
          <w:p w:rsidR="00C85EC1" w:rsidRPr="003B15EB" w:rsidRDefault="00C85EC1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495510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Géométrie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495510" w:rsidP="00FC211E">
            <w:r>
              <w:t xml:space="preserve">La symétrie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BF6F2A" w:rsidRDefault="00733382" w:rsidP="00495510">
            <w:proofErr w:type="gramStart"/>
            <w:r>
              <w:t>1</w:t>
            </w:r>
            <w:r w:rsidR="00BF6F2A">
              <w:t>.faire</w:t>
            </w:r>
            <w:proofErr w:type="gramEnd"/>
            <w:r w:rsidR="00BF6F2A">
              <w:t xml:space="preserve"> les </w:t>
            </w:r>
            <w:r w:rsidR="00495510">
              <w:t>fiches</w:t>
            </w:r>
            <w:r w:rsidR="00BF6F2A">
              <w:t xml:space="preserve"> </w:t>
            </w:r>
            <w:r w:rsidR="00495510">
              <w:t>2-3-4 (</w:t>
            </w:r>
            <w:r w:rsidR="00495510" w:rsidRPr="00495510">
              <w:rPr>
                <w:color w:val="00B050"/>
              </w:rPr>
              <w:t>fournies dans la pochette plastique)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4F5603" w:rsidP="00FC211E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733382">
              <w:rPr>
                <w:u w:val="single"/>
              </w:rPr>
              <w:t xml:space="preserve">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Un tueur à ma porte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F562F4" w:rsidRDefault="00597982" w:rsidP="00733382">
            <w:proofErr w:type="gramStart"/>
            <w:r>
              <w:t>1</w:t>
            </w:r>
            <w:r w:rsidR="002770E1">
              <w:t>.</w:t>
            </w:r>
            <w:r w:rsidR="00495510">
              <w:t>lire</w:t>
            </w:r>
            <w:proofErr w:type="gramEnd"/>
            <w:r w:rsidR="00495510">
              <w:t xml:space="preserve"> le chapitre 5</w:t>
            </w:r>
            <w:r w:rsidR="00733382">
              <w:t xml:space="preserve"> </w:t>
            </w:r>
          </w:p>
          <w:p w:rsidR="002770E1" w:rsidRDefault="002770E1" w:rsidP="00F562F4">
            <w:r>
              <w:t xml:space="preserve"> </w:t>
            </w:r>
          </w:p>
        </w:tc>
        <w:tc>
          <w:tcPr>
            <w:tcW w:w="435" w:type="pct"/>
          </w:tcPr>
          <w:p w:rsidR="00C85EC1" w:rsidRDefault="00733382" w:rsidP="00FC211E">
            <w:r>
              <w:t>1</w:t>
            </w:r>
            <w:r w:rsidR="00C85EC1">
              <w:t xml:space="preserve">0 minutes </w:t>
            </w:r>
          </w:p>
        </w:tc>
        <w:tc>
          <w:tcPr>
            <w:tcW w:w="514" w:type="pct"/>
          </w:tcPr>
          <w:p w:rsidR="00C85EC1" w:rsidRPr="00AB6F48" w:rsidRDefault="00C85EC1" w:rsidP="00733382">
            <w:pPr>
              <w:rPr>
                <w:u w:val="single"/>
              </w:rPr>
            </w:pP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85EC1" w:rsidRPr="00AB6F48" w:rsidRDefault="004F5603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650" w:type="pct"/>
          </w:tcPr>
          <w:p w:rsidR="00C85EC1" w:rsidRPr="00AB6F48" w:rsidRDefault="004F5603" w:rsidP="00952984">
            <w:r>
              <w:t xml:space="preserve">Les volcans </w:t>
            </w:r>
          </w:p>
        </w:tc>
        <w:tc>
          <w:tcPr>
            <w:tcW w:w="2655" w:type="pct"/>
          </w:tcPr>
          <w:p w:rsidR="00F51789" w:rsidRDefault="004F5603" w:rsidP="003D7DBE">
            <w:r>
              <w:t xml:space="preserve">Pour terminer le travail sur les volcans : voici un lien qui vous permettra de naviguer sur différents </w:t>
            </w:r>
            <w:proofErr w:type="gramStart"/>
            <w:r>
              <w:t>thèmes ,</w:t>
            </w:r>
            <w:proofErr w:type="gramEnd"/>
            <w:r>
              <w:t xml:space="preserve"> quizz, vocabulaire, animation, jeu… </w:t>
            </w:r>
            <w:hyperlink r:id="rId5" w:history="1">
              <w:r>
                <w:rPr>
                  <w:rStyle w:val="Lienhypertexte"/>
                </w:rPr>
                <w:t>https://www.lumni.fr/jeu/les-volcans</w:t>
              </w:r>
            </w:hyperlink>
          </w:p>
        </w:tc>
        <w:tc>
          <w:tcPr>
            <w:tcW w:w="435" w:type="pct"/>
          </w:tcPr>
          <w:p w:rsidR="00C85EC1" w:rsidRDefault="003D7DBE" w:rsidP="00FC211E">
            <w:r>
              <w:t>2</w:t>
            </w:r>
            <w:r w:rsidR="002770E1">
              <w:t>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Default="00C85EC1" w:rsidP="00FC211E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32767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65EFD"/>
    <w:rsid w:val="00175F53"/>
    <w:rsid w:val="001F34B9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3D7DBE"/>
    <w:rsid w:val="00420F98"/>
    <w:rsid w:val="004269E4"/>
    <w:rsid w:val="00434A1D"/>
    <w:rsid w:val="004418E8"/>
    <w:rsid w:val="00457AB3"/>
    <w:rsid w:val="004817A1"/>
    <w:rsid w:val="00495510"/>
    <w:rsid w:val="004F5603"/>
    <w:rsid w:val="004F56F8"/>
    <w:rsid w:val="00550DFC"/>
    <w:rsid w:val="00555C41"/>
    <w:rsid w:val="00562C7E"/>
    <w:rsid w:val="00581D44"/>
    <w:rsid w:val="00594904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E4969"/>
    <w:rsid w:val="006E6EE2"/>
    <w:rsid w:val="006E712E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13930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C7C52"/>
    <w:rsid w:val="00EE28EE"/>
    <w:rsid w:val="00EE3E4A"/>
    <w:rsid w:val="00F44CD6"/>
    <w:rsid w:val="00F45F61"/>
    <w:rsid w:val="00F51789"/>
    <w:rsid w:val="00F55EB3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mni.fr/jeu/les-volc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62</cp:revision>
  <dcterms:created xsi:type="dcterms:W3CDTF">2020-03-16T14:12:00Z</dcterms:created>
  <dcterms:modified xsi:type="dcterms:W3CDTF">2020-05-27T20:09:00Z</dcterms:modified>
</cp:coreProperties>
</file>