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0C0C0C">
        <w:t>CM1</w:t>
      </w:r>
    </w:p>
    <w:p w:rsidR="0073783B" w:rsidRPr="00943606" w:rsidRDefault="00AD464D" w:rsidP="0073783B">
      <w:pPr>
        <w:jc w:val="center"/>
        <w:rPr>
          <w:rFonts w:cstheme="minorHAnsi"/>
          <w:sz w:val="24"/>
        </w:rPr>
      </w:pPr>
      <w:r>
        <w:rPr>
          <w:rFonts w:ascii="Arial Black" w:hAnsi="Arial Black"/>
          <w:sz w:val="20"/>
        </w:rPr>
        <w:t xml:space="preserve">Vendredi 12 juin 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9"/>
        <w:gridCol w:w="1511"/>
        <w:gridCol w:w="2030"/>
        <w:gridCol w:w="8291"/>
        <w:gridCol w:w="1358"/>
        <w:gridCol w:w="1605"/>
      </w:tblGrid>
      <w:tr w:rsidR="004418E8" w:rsidTr="00BA5089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650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65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43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1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BA5089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650" w:type="pct"/>
          </w:tcPr>
          <w:p w:rsidR="00076536" w:rsidRPr="0073783B" w:rsidRDefault="00666E19" w:rsidP="006250A0">
            <w:r>
              <w:t>Savoir combien de fois un nombre est compris dans un autre</w:t>
            </w:r>
          </w:p>
        </w:tc>
        <w:tc>
          <w:tcPr>
            <w:tcW w:w="2655" w:type="pct"/>
          </w:tcPr>
          <w:p w:rsidR="00E52F74" w:rsidRDefault="00E52F74" w:rsidP="00E52F74">
            <w:proofErr w:type="gramStart"/>
            <w:r>
              <w:t>1.Un</w:t>
            </w:r>
            <w:proofErr w:type="gramEnd"/>
            <w:r>
              <w:t xml:space="preserve"> adulte dicte le calcul </w:t>
            </w:r>
            <w:r w:rsidRPr="00370BC6">
              <w:rPr>
                <w:color w:val="00B050"/>
              </w:rPr>
              <w:t>(voir document d’exercices),</w:t>
            </w:r>
            <w:r>
              <w:t xml:space="preserve"> l’élève écrit sa réponse sur le cahier de brouillon (ou autre support)</w:t>
            </w:r>
          </w:p>
          <w:p w:rsidR="00E52F74" w:rsidRDefault="00E52F74" w:rsidP="00E52F74">
            <w:proofErr w:type="gramStart"/>
            <w:r>
              <w:t>2.Si</w:t>
            </w:r>
            <w:proofErr w:type="gramEnd"/>
            <w:r>
              <w:t xml:space="preserve"> pas d’adulte, lire les calculs et y répondre à l’écrit sur son cahier de brouillon.</w:t>
            </w:r>
          </w:p>
          <w:p w:rsidR="00E52F74" w:rsidRPr="00E52F74" w:rsidRDefault="00E52F74" w:rsidP="00E52F74">
            <w:pPr>
              <w:rPr>
                <w:color w:val="00B050"/>
              </w:rPr>
            </w:pPr>
            <w:proofErr w:type="gramStart"/>
            <w:r>
              <w:t>3.Vérification</w:t>
            </w:r>
            <w:proofErr w:type="gramEnd"/>
            <w:r>
              <w:t xml:space="preserve"> à la fin avec la correction </w:t>
            </w:r>
            <w:r w:rsidRPr="009B174D">
              <w:rPr>
                <w:color w:val="00B050"/>
              </w:rPr>
              <w:t>(voir document de correction)</w:t>
            </w:r>
          </w:p>
        </w:tc>
        <w:tc>
          <w:tcPr>
            <w:tcW w:w="435" w:type="pct"/>
          </w:tcPr>
          <w:p w:rsidR="004418E8" w:rsidRDefault="004418E8">
            <w:r>
              <w:t>15 min</w:t>
            </w:r>
          </w:p>
        </w:tc>
        <w:tc>
          <w:tcPr>
            <w:tcW w:w="514" w:type="pct"/>
          </w:tcPr>
          <w:p w:rsidR="004418E8" w:rsidRPr="00EE3E4A" w:rsidRDefault="004418E8">
            <w:pPr>
              <w:rPr>
                <w:u w:val="single"/>
              </w:rPr>
            </w:pPr>
            <w:r w:rsidRPr="00EE3E4A">
              <w:rPr>
                <w:u w:val="single"/>
              </w:rPr>
              <w:t>Correction fournie</w:t>
            </w:r>
          </w:p>
        </w:tc>
      </w:tr>
      <w:tr w:rsidR="00626D63" w:rsidTr="00BA5089">
        <w:tc>
          <w:tcPr>
            <w:tcW w:w="262" w:type="pct"/>
            <w:vAlign w:val="center"/>
          </w:tcPr>
          <w:p w:rsidR="00626D63" w:rsidRPr="00CC4A29" w:rsidRDefault="00626D63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626D63" w:rsidRPr="00106F1E" w:rsidRDefault="00626D63" w:rsidP="00B02C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Français   </w:t>
            </w:r>
          </w:p>
        </w:tc>
        <w:tc>
          <w:tcPr>
            <w:tcW w:w="650" w:type="pct"/>
          </w:tcPr>
          <w:p w:rsidR="00626D63" w:rsidRDefault="00A9785A" w:rsidP="00B02C47">
            <w:r>
              <w:t>Les compléments du verbe</w:t>
            </w:r>
            <w:r w:rsidR="003E6884">
              <w:t xml:space="preserve"> </w:t>
            </w:r>
            <w:r w:rsidR="00B60646">
              <w:t xml:space="preserve"> </w:t>
            </w:r>
            <w:r w:rsidR="00CD0A75">
              <w:t xml:space="preserve"> </w:t>
            </w:r>
            <w:r w:rsidR="006E6EE2">
              <w:t xml:space="preserve"> </w:t>
            </w:r>
            <w:r w:rsidR="00E15231">
              <w:t xml:space="preserve"> </w:t>
            </w:r>
          </w:p>
        </w:tc>
        <w:tc>
          <w:tcPr>
            <w:tcW w:w="2655" w:type="pct"/>
          </w:tcPr>
          <w:p w:rsidR="00A9785A" w:rsidRDefault="00F51789" w:rsidP="00A9785A">
            <w:pPr>
              <w:rPr>
                <w:color w:val="00B050"/>
              </w:rPr>
            </w:pPr>
            <w:proofErr w:type="gramStart"/>
            <w:r>
              <w:t>1.</w:t>
            </w:r>
            <w:r w:rsidR="00A9785A">
              <w:t>Relire</w:t>
            </w:r>
            <w:proofErr w:type="gramEnd"/>
            <w:r w:rsidR="00A9785A">
              <w:t xml:space="preserve"> sa leçon sur les compléments circonstanciels et sur les compléments d’objet</w:t>
            </w:r>
            <w:r w:rsidR="00635B8D">
              <w:t xml:space="preserve"> </w:t>
            </w:r>
          </w:p>
          <w:p w:rsidR="00F51789" w:rsidRDefault="00A9785A" w:rsidP="00A81A0D">
            <w:proofErr w:type="gramStart"/>
            <w:r w:rsidRPr="004D1F7B">
              <w:t>2.</w:t>
            </w:r>
            <w:r w:rsidR="00BE5838">
              <w:t>F</w:t>
            </w:r>
            <w:r w:rsidR="004D1F7B" w:rsidRPr="004D1F7B">
              <w:t>aire</w:t>
            </w:r>
            <w:proofErr w:type="gramEnd"/>
            <w:r w:rsidR="004D1F7B" w:rsidRPr="004D1F7B">
              <w:t xml:space="preserve"> les 2 exercices </w:t>
            </w:r>
            <w:r w:rsidR="00466D9C" w:rsidRPr="00370BC6">
              <w:rPr>
                <w:color w:val="00B050"/>
              </w:rPr>
              <w:t>(voir document d’exercices</w:t>
            </w:r>
            <w:r w:rsidR="00BE5838">
              <w:rPr>
                <w:color w:val="00B050"/>
              </w:rPr>
              <w:t>)</w:t>
            </w:r>
          </w:p>
        </w:tc>
        <w:tc>
          <w:tcPr>
            <w:tcW w:w="435" w:type="pct"/>
          </w:tcPr>
          <w:p w:rsidR="00626D63" w:rsidRDefault="00A25804" w:rsidP="00B02C47">
            <w:r>
              <w:t>4</w:t>
            </w:r>
            <w:r w:rsidR="00626D63">
              <w:t>0 min</w:t>
            </w:r>
          </w:p>
        </w:tc>
        <w:tc>
          <w:tcPr>
            <w:tcW w:w="514" w:type="pct"/>
          </w:tcPr>
          <w:p w:rsidR="00626D63" w:rsidRPr="00B42330" w:rsidRDefault="00D04355" w:rsidP="00084BDF">
            <w:pPr>
              <w:rPr>
                <w:u w:val="single"/>
              </w:rPr>
            </w:pPr>
            <w:r>
              <w:rPr>
                <w:u w:val="single"/>
              </w:rPr>
              <w:t xml:space="preserve">A renvoyer </w:t>
            </w:r>
          </w:p>
        </w:tc>
      </w:tr>
      <w:tr w:rsidR="00C85EC1" w:rsidTr="00BA5089">
        <w:tc>
          <w:tcPr>
            <w:tcW w:w="262" w:type="pct"/>
            <w:vAlign w:val="center"/>
          </w:tcPr>
          <w:p w:rsidR="00C85EC1" w:rsidRPr="00CC4A29" w:rsidRDefault="00C85EC1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C85EC1" w:rsidRPr="00106F1E" w:rsidRDefault="00C85EC1" w:rsidP="00B02C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Orthographe</w:t>
            </w:r>
            <w:r w:rsidR="001F04F7">
              <w:rPr>
                <w:rFonts w:ascii="Century Gothic" w:hAnsi="Century Gothic"/>
                <w:sz w:val="20"/>
              </w:rPr>
              <w:t xml:space="preserve"> / lexique </w:t>
            </w:r>
          </w:p>
        </w:tc>
        <w:tc>
          <w:tcPr>
            <w:tcW w:w="650" w:type="pct"/>
          </w:tcPr>
          <w:p w:rsidR="00C85EC1" w:rsidRDefault="004B3AA0" w:rsidP="00B02C47">
            <w:r>
              <w:t xml:space="preserve">Savoir orthographier des mots  </w:t>
            </w:r>
            <w:r w:rsidR="00C85EC1">
              <w:t xml:space="preserve"> </w:t>
            </w:r>
          </w:p>
        </w:tc>
        <w:tc>
          <w:tcPr>
            <w:tcW w:w="2655" w:type="pct"/>
          </w:tcPr>
          <w:p w:rsidR="00BE5838" w:rsidRDefault="006E6EE2" w:rsidP="001F04F7">
            <w:proofErr w:type="gramStart"/>
            <w:r>
              <w:t>1.</w:t>
            </w:r>
            <w:r w:rsidR="001F04F7">
              <w:t>Lire</w:t>
            </w:r>
            <w:proofErr w:type="gramEnd"/>
            <w:r w:rsidR="001F04F7">
              <w:t xml:space="preserve"> la leçon sur les préfixes et les suffixes </w:t>
            </w:r>
          </w:p>
          <w:p w:rsidR="00302B6B" w:rsidRPr="00F2691A" w:rsidRDefault="00AB0869" w:rsidP="001F04F7">
            <w:proofErr w:type="gramStart"/>
            <w:r>
              <w:t>2.Faire</w:t>
            </w:r>
            <w:proofErr w:type="gramEnd"/>
            <w:r>
              <w:t xml:space="preserve"> les 4</w:t>
            </w:r>
            <w:r w:rsidR="00302B6B">
              <w:t xml:space="preserve"> exercices </w:t>
            </w:r>
            <w:r w:rsidR="00870293">
              <w:t>(</w:t>
            </w:r>
            <w:r w:rsidR="00870293" w:rsidRPr="00370BC6">
              <w:rPr>
                <w:color w:val="00B050"/>
              </w:rPr>
              <w:t>voir document d’exercices</w:t>
            </w:r>
            <w:r w:rsidR="00870293">
              <w:rPr>
                <w:color w:val="00B050"/>
              </w:rPr>
              <w:t>)</w:t>
            </w:r>
          </w:p>
        </w:tc>
        <w:tc>
          <w:tcPr>
            <w:tcW w:w="435" w:type="pct"/>
          </w:tcPr>
          <w:p w:rsidR="00C85EC1" w:rsidRDefault="00C85EC1" w:rsidP="00B02C47">
            <w:r>
              <w:t>20 min</w:t>
            </w:r>
          </w:p>
        </w:tc>
        <w:tc>
          <w:tcPr>
            <w:tcW w:w="514" w:type="pct"/>
          </w:tcPr>
          <w:p w:rsidR="00C85EC1" w:rsidRPr="003B15EB" w:rsidRDefault="00AB0869" w:rsidP="00FF4B8D">
            <w:pPr>
              <w:rPr>
                <w:u w:val="single"/>
              </w:rPr>
            </w:pPr>
            <w:r>
              <w:rPr>
                <w:u w:val="single"/>
              </w:rPr>
              <w:t xml:space="preserve">A renvoyer </w:t>
            </w:r>
            <w:r w:rsidR="00084BDF">
              <w:rPr>
                <w:u w:val="single"/>
              </w:rPr>
              <w:t xml:space="preserve"> </w:t>
            </w:r>
          </w:p>
        </w:tc>
      </w:tr>
      <w:tr w:rsidR="00626D63" w:rsidTr="00366C7D">
        <w:tc>
          <w:tcPr>
            <w:tcW w:w="5000" w:type="pct"/>
            <w:gridSpan w:val="6"/>
            <w:vAlign w:val="center"/>
          </w:tcPr>
          <w:p w:rsidR="00626D63" w:rsidRDefault="00626D63" w:rsidP="00B45FC0">
            <w:pPr>
              <w:jc w:val="center"/>
            </w:pPr>
            <w:r>
              <w:t>TEMPS RECREATIF</w:t>
            </w:r>
          </w:p>
        </w:tc>
      </w:tr>
      <w:tr w:rsidR="00C85EC1" w:rsidTr="00BA5089">
        <w:tc>
          <w:tcPr>
            <w:tcW w:w="262" w:type="pct"/>
            <w:vAlign w:val="center"/>
          </w:tcPr>
          <w:p w:rsidR="00C85EC1" w:rsidRDefault="00C85EC1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C85EC1" w:rsidRDefault="005830AA" w:rsidP="00B02C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Maths </w:t>
            </w:r>
            <w:r w:rsidR="00495510">
              <w:rPr>
                <w:rFonts w:ascii="Century Gothic" w:hAnsi="Century Gothic"/>
                <w:sz w:val="20"/>
              </w:rPr>
              <w:t xml:space="preserve">  </w:t>
            </w:r>
            <w:r w:rsidR="00C85EC1">
              <w:rPr>
                <w:rFonts w:ascii="Century Gothic" w:hAnsi="Century Gothic"/>
                <w:sz w:val="20"/>
              </w:rPr>
              <w:t xml:space="preserve">   </w:t>
            </w:r>
          </w:p>
        </w:tc>
        <w:tc>
          <w:tcPr>
            <w:tcW w:w="650" w:type="pct"/>
          </w:tcPr>
          <w:p w:rsidR="00C85EC1" w:rsidRDefault="001F04F7" w:rsidP="00B02C47">
            <w:r>
              <w:t xml:space="preserve">Problèmes </w:t>
            </w:r>
            <w:r w:rsidR="00BE5838">
              <w:t xml:space="preserve"> </w:t>
            </w:r>
            <w:r w:rsidR="00924FF3">
              <w:t xml:space="preserve"> </w:t>
            </w:r>
            <w:r w:rsidR="00A9785A">
              <w:t xml:space="preserve"> </w:t>
            </w:r>
            <w:r w:rsidR="00A81A0D">
              <w:t xml:space="preserve"> </w:t>
            </w:r>
            <w:r w:rsidR="005830AA">
              <w:t xml:space="preserve"> </w:t>
            </w:r>
            <w:r w:rsidR="00495510">
              <w:t xml:space="preserve"> </w:t>
            </w:r>
            <w:r w:rsidR="00BF6F2A">
              <w:t xml:space="preserve"> </w:t>
            </w:r>
          </w:p>
        </w:tc>
        <w:tc>
          <w:tcPr>
            <w:tcW w:w="2655" w:type="pct"/>
          </w:tcPr>
          <w:p w:rsidR="00BE5838" w:rsidRPr="00BE5838" w:rsidRDefault="00A81A0D" w:rsidP="001F04F7">
            <w:proofErr w:type="gramStart"/>
            <w:r>
              <w:t>1.</w:t>
            </w:r>
            <w:r w:rsidR="001F04F7">
              <w:t>Faire</w:t>
            </w:r>
            <w:proofErr w:type="gramEnd"/>
            <w:r w:rsidR="001F04F7">
              <w:t xml:space="preserve"> les </w:t>
            </w:r>
            <w:r w:rsidR="00AB0869">
              <w:t>3</w:t>
            </w:r>
            <w:r w:rsidR="001F04F7">
              <w:t xml:space="preserve"> problèmes </w:t>
            </w:r>
            <w:r w:rsidR="00870293">
              <w:t>(</w:t>
            </w:r>
            <w:r w:rsidR="00870293" w:rsidRPr="00370BC6">
              <w:rPr>
                <w:color w:val="00B050"/>
              </w:rPr>
              <w:t>voir document d’exercices</w:t>
            </w:r>
            <w:r w:rsidR="00870293">
              <w:rPr>
                <w:color w:val="00B050"/>
              </w:rPr>
              <w:t>)</w:t>
            </w:r>
          </w:p>
          <w:p w:rsidR="00051F7E" w:rsidRDefault="00051F7E" w:rsidP="00051F7E"/>
        </w:tc>
        <w:tc>
          <w:tcPr>
            <w:tcW w:w="435" w:type="pct"/>
          </w:tcPr>
          <w:p w:rsidR="00C85EC1" w:rsidRDefault="00AE797C" w:rsidP="00A81A0D">
            <w:r>
              <w:t xml:space="preserve"> 4</w:t>
            </w:r>
            <w:r w:rsidR="00A81A0D">
              <w:t>0</w:t>
            </w:r>
            <w:r w:rsidR="00C85EC1">
              <w:t xml:space="preserve"> min </w:t>
            </w:r>
          </w:p>
        </w:tc>
        <w:tc>
          <w:tcPr>
            <w:tcW w:w="514" w:type="pct"/>
          </w:tcPr>
          <w:p w:rsidR="00C85EC1" w:rsidRPr="00AB6F48" w:rsidRDefault="00AB0869" w:rsidP="00AB0869">
            <w:pPr>
              <w:rPr>
                <w:u w:val="single"/>
              </w:rPr>
            </w:pPr>
            <w:r>
              <w:rPr>
                <w:u w:val="single"/>
              </w:rPr>
              <w:t xml:space="preserve">Correction fournie </w:t>
            </w:r>
          </w:p>
        </w:tc>
      </w:tr>
      <w:tr w:rsidR="00C85EC1" w:rsidTr="00366C7D">
        <w:tc>
          <w:tcPr>
            <w:tcW w:w="5000" w:type="pct"/>
            <w:gridSpan w:val="6"/>
            <w:vAlign w:val="center"/>
          </w:tcPr>
          <w:p w:rsidR="00C85EC1" w:rsidRDefault="00C85EC1" w:rsidP="00B45FC0">
            <w:pPr>
              <w:jc w:val="center"/>
            </w:pPr>
            <w:r>
              <w:t>TEMPS RECREATIF</w:t>
            </w:r>
          </w:p>
        </w:tc>
      </w:tr>
      <w:tr w:rsidR="00051F7E" w:rsidTr="00B02C47">
        <w:tc>
          <w:tcPr>
            <w:tcW w:w="262" w:type="pct"/>
            <w:vAlign w:val="center"/>
          </w:tcPr>
          <w:p w:rsidR="00051F7E" w:rsidRDefault="00051F7E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051F7E" w:rsidRDefault="001F04F7" w:rsidP="00924FF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Littérature </w:t>
            </w:r>
            <w:r w:rsidR="009E29A5">
              <w:rPr>
                <w:rFonts w:ascii="Century Gothic" w:hAnsi="Century Gothic"/>
                <w:sz w:val="20"/>
              </w:rPr>
              <w:t xml:space="preserve"> </w:t>
            </w:r>
            <w:r w:rsidR="00924FF3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650" w:type="pct"/>
          </w:tcPr>
          <w:p w:rsidR="00051F7E" w:rsidRDefault="001F04F7" w:rsidP="00A81A0D">
            <w:r>
              <w:t xml:space="preserve">Production écrite </w:t>
            </w:r>
          </w:p>
        </w:tc>
        <w:tc>
          <w:tcPr>
            <w:tcW w:w="2655" w:type="pct"/>
          </w:tcPr>
          <w:p w:rsidR="00F9641A" w:rsidRDefault="00F9641A" w:rsidP="001F04F7">
            <w:r>
              <w:t>1.</w:t>
            </w:r>
            <w:r w:rsidR="001F04F7">
              <w:t xml:space="preserve"> </w:t>
            </w:r>
            <w:r w:rsidR="00AB0869">
              <w:t xml:space="preserve">Ecrire un texte qui commence par : </w:t>
            </w:r>
          </w:p>
          <w:p w:rsidR="00AB0869" w:rsidRPr="00AB0869" w:rsidRDefault="00AB0869" w:rsidP="001F04F7">
            <w:pPr>
              <w:rPr>
                <w:i/>
              </w:rPr>
            </w:pPr>
            <w:r w:rsidRPr="00AB0869">
              <w:rPr>
                <w:i/>
              </w:rPr>
              <w:t>« En ouvrant ma porte ce matin, …. »</w:t>
            </w:r>
          </w:p>
        </w:tc>
        <w:tc>
          <w:tcPr>
            <w:tcW w:w="435" w:type="pct"/>
          </w:tcPr>
          <w:p w:rsidR="00051F7E" w:rsidRDefault="00AE797C" w:rsidP="00A81A0D">
            <w:r>
              <w:t>1</w:t>
            </w:r>
            <w:r w:rsidR="00A81A0D">
              <w:t>0</w:t>
            </w:r>
            <w:r>
              <w:t xml:space="preserve"> min</w:t>
            </w:r>
          </w:p>
        </w:tc>
        <w:tc>
          <w:tcPr>
            <w:tcW w:w="514" w:type="pct"/>
            <w:vAlign w:val="center"/>
          </w:tcPr>
          <w:p w:rsidR="00051F7E" w:rsidRPr="00084BDF" w:rsidRDefault="00051F7E" w:rsidP="00B02C47">
            <w:pPr>
              <w:jc w:val="center"/>
              <w:rPr>
                <w:u w:val="single"/>
              </w:rPr>
            </w:pPr>
          </w:p>
        </w:tc>
      </w:tr>
      <w:tr w:rsidR="00595196" w:rsidTr="00B02C47">
        <w:tc>
          <w:tcPr>
            <w:tcW w:w="262" w:type="pct"/>
            <w:vAlign w:val="center"/>
          </w:tcPr>
          <w:p w:rsidR="00595196" w:rsidRDefault="00595196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</w:p>
        </w:tc>
        <w:tc>
          <w:tcPr>
            <w:tcW w:w="484" w:type="pct"/>
          </w:tcPr>
          <w:p w:rsidR="00595196" w:rsidRDefault="001F04F7" w:rsidP="00B02C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Géographie </w:t>
            </w:r>
            <w:r w:rsidR="00D04355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650" w:type="pct"/>
          </w:tcPr>
          <w:p w:rsidR="00595196" w:rsidRDefault="00595196" w:rsidP="00A81A0D"/>
        </w:tc>
        <w:tc>
          <w:tcPr>
            <w:tcW w:w="2655" w:type="pct"/>
          </w:tcPr>
          <w:p w:rsidR="008A248D" w:rsidRDefault="00666E19" w:rsidP="001F04F7">
            <w:proofErr w:type="gramStart"/>
            <w:r>
              <w:t>1.</w:t>
            </w:r>
            <w:r w:rsidR="008A248D">
              <w:t>Sur</w:t>
            </w:r>
            <w:proofErr w:type="gramEnd"/>
            <w:r w:rsidR="008A248D">
              <w:t xml:space="preserve"> le « fameux » cahier qui regroupe toutes le matières : </w:t>
            </w:r>
          </w:p>
          <w:p w:rsidR="008A248D" w:rsidRDefault="008A248D" w:rsidP="001F04F7">
            <w:r>
              <w:t xml:space="preserve">-prendre une nouvelle page </w:t>
            </w:r>
          </w:p>
          <w:p w:rsidR="008A248D" w:rsidRDefault="008A248D" w:rsidP="001F04F7">
            <w:r>
              <w:t xml:space="preserve">-écrire géographie dans la marge </w:t>
            </w:r>
            <w:r w:rsidRPr="00370BC6">
              <w:rPr>
                <w:color w:val="00B050"/>
              </w:rPr>
              <w:t>(voir document d’exercices</w:t>
            </w:r>
            <w:r>
              <w:rPr>
                <w:color w:val="00B050"/>
              </w:rPr>
              <w:t>)</w:t>
            </w:r>
          </w:p>
          <w:p w:rsidR="008A248D" w:rsidRDefault="008A248D" w:rsidP="001F04F7">
            <w:r>
              <w:t xml:space="preserve">-écrire le titre et coller la leçon </w:t>
            </w:r>
          </w:p>
          <w:p w:rsidR="00D04355" w:rsidRPr="00AB0869" w:rsidRDefault="00D04355" w:rsidP="00051F7E">
            <w:r>
              <w:t xml:space="preserve"> </w:t>
            </w:r>
            <w:r w:rsidR="00AB0869" w:rsidRPr="00AB0869">
              <w:t xml:space="preserve">-lire les documents de la page suivante : </w:t>
            </w:r>
            <w:hyperlink r:id="rId5" w:history="1">
              <w:r w:rsidR="00AB0869">
                <w:rPr>
                  <w:rStyle w:val="Lienhypertexte"/>
                </w:rPr>
                <w:t>https://www.lib-manuels.fr/textbook/5a9d32ed451c9508f69791f6?demo=true&amp;page=195</w:t>
              </w:r>
            </w:hyperlink>
          </w:p>
        </w:tc>
        <w:tc>
          <w:tcPr>
            <w:tcW w:w="435" w:type="pct"/>
          </w:tcPr>
          <w:p w:rsidR="00595196" w:rsidRDefault="00F9641A" w:rsidP="00A81A0D">
            <w:r>
              <w:t xml:space="preserve">30 min </w:t>
            </w:r>
          </w:p>
        </w:tc>
        <w:tc>
          <w:tcPr>
            <w:tcW w:w="514" w:type="pct"/>
            <w:vAlign w:val="center"/>
          </w:tcPr>
          <w:p w:rsidR="00595196" w:rsidRPr="00084BDF" w:rsidRDefault="00595196" w:rsidP="00B02C47">
            <w:pPr>
              <w:jc w:val="center"/>
              <w:rPr>
                <w:u w:val="single"/>
              </w:rPr>
            </w:pPr>
          </w:p>
        </w:tc>
      </w:tr>
    </w:tbl>
    <w:p w:rsidR="004418E8" w:rsidRDefault="004418E8" w:rsidP="00006128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AB8"/>
    <w:multiLevelType w:val="hybridMultilevel"/>
    <w:tmpl w:val="717407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590E"/>
    <w:multiLevelType w:val="hybridMultilevel"/>
    <w:tmpl w:val="43BE37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56817"/>
    <w:multiLevelType w:val="hybridMultilevel"/>
    <w:tmpl w:val="4BA8C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77B8"/>
    <w:multiLevelType w:val="hybridMultilevel"/>
    <w:tmpl w:val="051446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9089E"/>
    <w:multiLevelType w:val="hybridMultilevel"/>
    <w:tmpl w:val="44DE9004"/>
    <w:lvl w:ilvl="0" w:tplc="82EE7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03DD0"/>
    <w:multiLevelType w:val="hybridMultilevel"/>
    <w:tmpl w:val="DAF207B6"/>
    <w:lvl w:ilvl="0" w:tplc="496C40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D231E"/>
    <w:multiLevelType w:val="hybridMultilevel"/>
    <w:tmpl w:val="F79CD4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209C7"/>
    <w:multiLevelType w:val="hybridMultilevel"/>
    <w:tmpl w:val="6C8235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03E1B"/>
    <w:multiLevelType w:val="hybridMultilevel"/>
    <w:tmpl w:val="5AA24B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D0539"/>
    <w:multiLevelType w:val="hybridMultilevel"/>
    <w:tmpl w:val="C85CF3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E41A4"/>
    <w:multiLevelType w:val="hybridMultilevel"/>
    <w:tmpl w:val="812026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A6DD3"/>
    <w:multiLevelType w:val="hybridMultilevel"/>
    <w:tmpl w:val="A63A67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66914"/>
    <w:multiLevelType w:val="hybridMultilevel"/>
    <w:tmpl w:val="23AE12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117D5"/>
    <w:multiLevelType w:val="hybridMultilevel"/>
    <w:tmpl w:val="6C64D7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562A2"/>
    <w:multiLevelType w:val="hybridMultilevel"/>
    <w:tmpl w:val="9F9EE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0"/>
  </w:num>
  <w:num w:numId="5">
    <w:abstractNumId w:val="6"/>
  </w:num>
  <w:num w:numId="6">
    <w:abstractNumId w:val="13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  <w:num w:numId="13">
    <w:abstractNumId w:val="11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04E9"/>
    <w:rsid w:val="00006128"/>
    <w:rsid w:val="00032767"/>
    <w:rsid w:val="0004237D"/>
    <w:rsid w:val="000466CB"/>
    <w:rsid w:val="00051F7E"/>
    <w:rsid w:val="00073E27"/>
    <w:rsid w:val="00076536"/>
    <w:rsid w:val="00084BDF"/>
    <w:rsid w:val="000A5E69"/>
    <w:rsid w:val="000B6667"/>
    <w:rsid w:val="000C0C0C"/>
    <w:rsid w:val="000E30BE"/>
    <w:rsid w:val="000F2800"/>
    <w:rsid w:val="000F426B"/>
    <w:rsid w:val="00100407"/>
    <w:rsid w:val="00106F1E"/>
    <w:rsid w:val="001125EA"/>
    <w:rsid w:val="00113FE7"/>
    <w:rsid w:val="00136755"/>
    <w:rsid w:val="00165EFD"/>
    <w:rsid w:val="00175F53"/>
    <w:rsid w:val="001F04F7"/>
    <w:rsid w:val="001F34B9"/>
    <w:rsid w:val="00206661"/>
    <w:rsid w:val="002209F4"/>
    <w:rsid w:val="00222BD8"/>
    <w:rsid w:val="00243DDD"/>
    <w:rsid w:val="002739AD"/>
    <w:rsid w:val="002770E1"/>
    <w:rsid w:val="002E0822"/>
    <w:rsid w:val="002E3515"/>
    <w:rsid w:val="002E7F25"/>
    <w:rsid w:val="00302B6B"/>
    <w:rsid w:val="00321D63"/>
    <w:rsid w:val="00326696"/>
    <w:rsid w:val="00333D91"/>
    <w:rsid w:val="0033481D"/>
    <w:rsid w:val="00346769"/>
    <w:rsid w:val="00350818"/>
    <w:rsid w:val="00354EA9"/>
    <w:rsid w:val="00366C7D"/>
    <w:rsid w:val="00370BC6"/>
    <w:rsid w:val="00380DC2"/>
    <w:rsid w:val="00381459"/>
    <w:rsid w:val="003816BF"/>
    <w:rsid w:val="00390879"/>
    <w:rsid w:val="00390E19"/>
    <w:rsid w:val="003B15EB"/>
    <w:rsid w:val="003D1D7A"/>
    <w:rsid w:val="003D7DBE"/>
    <w:rsid w:val="003E6884"/>
    <w:rsid w:val="00420F98"/>
    <w:rsid w:val="004269E4"/>
    <w:rsid w:val="00434A1D"/>
    <w:rsid w:val="004418E8"/>
    <w:rsid w:val="00457AB3"/>
    <w:rsid w:val="00466D9C"/>
    <w:rsid w:val="004817A1"/>
    <w:rsid w:val="00495510"/>
    <w:rsid w:val="004B3AA0"/>
    <w:rsid w:val="004D1F7B"/>
    <w:rsid w:val="004D338C"/>
    <w:rsid w:val="004F5603"/>
    <w:rsid w:val="004F56F8"/>
    <w:rsid w:val="00550DFC"/>
    <w:rsid w:val="00555C41"/>
    <w:rsid w:val="00562962"/>
    <w:rsid w:val="00562C7E"/>
    <w:rsid w:val="00581D44"/>
    <w:rsid w:val="005830AA"/>
    <w:rsid w:val="00594904"/>
    <w:rsid w:val="00595196"/>
    <w:rsid w:val="00597982"/>
    <w:rsid w:val="005D583A"/>
    <w:rsid w:val="005E2090"/>
    <w:rsid w:val="005F5AB5"/>
    <w:rsid w:val="00622726"/>
    <w:rsid w:val="006250A0"/>
    <w:rsid w:val="00626D63"/>
    <w:rsid w:val="00633956"/>
    <w:rsid w:val="00635B8D"/>
    <w:rsid w:val="00647D3F"/>
    <w:rsid w:val="006505D3"/>
    <w:rsid w:val="006569E8"/>
    <w:rsid w:val="00666E19"/>
    <w:rsid w:val="006727D2"/>
    <w:rsid w:val="00673870"/>
    <w:rsid w:val="00683469"/>
    <w:rsid w:val="006B618B"/>
    <w:rsid w:val="006D33D2"/>
    <w:rsid w:val="006D5369"/>
    <w:rsid w:val="006E4969"/>
    <w:rsid w:val="006E6EE2"/>
    <w:rsid w:val="006E712E"/>
    <w:rsid w:val="007227F9"/>
    <w:rsid w:val="00733382"/>
    <w:rsid w:val="0073783B"/>
    <w:rsid w:val="0075327E"/>
    <w:rsid w:val="00764E5D"/>
    <w:rsid w:val="007725AA"/>
    <w:rsid w:val="00772CC6"/>
    <w:rsid w:val="00786383"/>
    <w:rsid w:val="0079535D"/>
    <w:rsid w:val="007A22D7"/>
    <w:rsid w:val="007B7AC1"/>
    <w:rsid w:val="007E2F3E"/>
    <w:rsid w:val="0081577A"/>
    <w:rsid w:val="00822292"/>
    <w:rsid w:val="008242C7"/>
    <w:rsid w:val="00833611"/>
    <w:rsid w:val="0084211D"/>
    <w:rsid w:val="00843AD6"/>
    <w:rsid w:val="00855A82"/>
    <w:rsid w:val="00870293"/>
    <w:rsid w:val="00874DAC"/>
    <w:rsid w:val="008A248D"/>
    <w:rsid w:val="008C468B"/>
    <w:rsid w:val="008C598A"/>
    <w:rsid w:val="008C6ECD"/>
    <w:rsid w:val="008C7DFA"/>
    <w:rsid w:val="008D3D33"/>
    <w:rsid w:val="008F1A5C"/>
    <w:rsid w:val="00924FF3"/>
    <w:rsid w:val="00927E7C"/>
    <w:rsid w:val="00930E53"/>
    <w:rsid w:val="009434F6"/>
    <w:rsid w:val="00951111"/>
    <w:rsid w:val="00952984"/>
    <w:rsid w:val="00954807"/>
    <w:rsid w:val="00986CFE"/>
    <w:rsid w:val="009B174D"/>
    <w:rsid w:val="009C4D1F"/>
    <w:rsid w:val="009E29A5"/>
    <w:rsid w:val="009E2F6F"/>
    <w:rsid w:val="009F2A62"/>
    <w:rsid w:val="00A04C7B"/>
    <w:rsid w:val="00A16EBC"/>
    <w:rsid w:val="00A21032"/>
    <w:rsid w:val="00A25804"/>
    <w:rsid w:val="00A32B44"/>
    <w:rsid w:val="00A33FD6"/>
    <w:rsid w:val="00A40538"/>
    <w:rsid w:val="00A60ADE"/>
    <w:rsid w:val="00A65F40"/>
    <w:rsid w:val="00A81A0D"/>
    <w:rsid w:val="00A9785A"/>
    <w:rsid w:val="00AB0869"/>
    <w:rsid w:val="00AD464D"/>
    <w:rsid w:val="00AE4236"/>
    <w:rsid w:val="00AE797C"/>
    <w:rsid w:val="00B02C47"/>
    <w:rsid w:val="00B05F9E"/>
    <w:rsid w:val="00B140E3"/>
    <w:rsid w:val="00B33057"/>
    <w:rsid w:val="00B344FF"/>
    <w:rsid w:val="00B42330"/>
    <w:rsid w:val="00B45FC0"/>
    <w:rsid w:val="00B60646"/>
    <w:rsid w:val="00BA0FD0"/>
    <w:rsid w:val="00BA5089"/>
    <w:rsid w:val="00BA52E9"/>
    <w:rsid w:val="00BB058B"/>
    <w:rsid w:val="00BB5AB7"/>
    <w:rsid w:val="00BB78E8"/>
    <w:rsid w:val="00BB7965"/>
    <w:rsid w:val="00BD6D8D"/>
    <w:rsid w:val="00BD7CE1"/>
    <w:rsid w:val="00BE0A56"/>
    <w:rsid w:val="00BE5838"/>
    <w:rsid w:val="00BF5BA6"/>
    <w:rsid w:val="00BF6F2A"/>
    <w:rsid w:val="00C17D9C"/>
    <w:rsid w:val="00C205B0"/>
    <w:rsid w:val="00C44215"/>
    <w:rsid w:val="00C6692C"/>
    <w:rsid w:val="00C70833"/>
    <w:rsid w:val="00C85EC1"/>
    <w:rsid w:val="00C97B81"/>
    <w:rsid w:val="00CC30CC"/>
    <w:rsid w:val="00CC4A29"/>
    <w:rsid w:val="00CD0A75"/>
    <w:rsid w:val="00CD10F2"/>
    <w:rsid w:val="00CD3622"/>
    <w:rsid w:val="00CF17F4"/>
    <w:rsid w:val="00D04355"/>
    <w:rsid w:val="00D13930"/>
    <w:rsid w:val="00D1797A"/>
    <w:rsid w:val="00D2519E"/>
    <w:rsid w:val="00D306C4"/>
    <w:rsid w:val="00D848F0"/>
    <w:rsid w:val="00D878E7"/>
    <w:rsid w:val="00D97F5E"/>
    <w:rsid w:val="00DA3384"/>
    <w:rsid w:val="00DB3C9C"/>
    <w:rsid w:val="00DB4E6A"/>
    <w:rsid w:val="00DD6AAD"/>
    <w:rsid w:val="00DE5450"/>
    <w:rsid w:val="00E06F24"/>
    <w:rsid w:val="00E15231"/>
    <w:rsid w:val="00E15384"/>
    <w:rsid w:val="00E15DFB"/>
    <w:rsid w:val="00E3043A"/>
    <w:rsid w:val="00E473C8"/>
    <w:rsid w:val="00E52F74"/>
    <w:rsid w:val="00E54989"/>
    <w:rsid w:val="00E64604"/>
    <w:rsid w:val="00E671C7"/>
    <w:rsid w:val="00E718C8"/>
    <w:rsid w:val="00E742DC"/>
    <w:rsid w:val="00EB6623"/>
    <w:rsid w:val="00EC7C52"/>
    <w:rsid w:val="00EE28EE"/>
    <w:rsid w:val="00EE3E4A"/>
    <w:rsid w:val="00F2691A"/>
    <w:rsid w:val="00F270EC"/>
    <w:rsid w:val="00F44CD6"/>
    <w:rsid w:val="00F45F61"/>
    <w:rsid w:val="00F51789"/>
    <w:rsid w:val="00F55EB3"/>
    <w:rsid w:val="00F562F4"/>
    <w:rsid w:val="00F715A4"/>
    <w:rsid w:val="00F9641A"/>
    <w:rsid w:val="00FA6CD2"/>
    <w:rsid w:val="00FE4DE9"/>
    <w:rsid w:val="00FF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E3E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b-manuels.fr/textbook/5a9d32ed451c9508f69791f6?demo=true&amp;page=1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9130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88</cp:revision>
  <dcterms:created xsi:type="dcterms:W3CDTF">2020-03-16T14:12:00Z</dcterms:created>
  <dcterms:modified xsi:type="dcterms:W3CDTF">2020-06-11T12:19:00Z</dcterms:modified>
</cp:coreProperties>
</file>